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31" w:rsidRDefault="009C0E31" w:rsidP="009C0E31">
      <w:pPr>
        <w:rPr>
          <w:rFonts w:ascii="仿宋_GB2312" w:eastAsia="仿宋_GB2312" w:hint="eastAsia"/>
          <w:sz w:val="32"/>
          <w:szCs w:val="32"/>
        </w:rPr>
      </w:pPr>
    </w:p>
    <w:p w:rsidR="009C0E31" w:rsidRDefault="009C0E31" w:rsidP="009C0E31">
      <w:pPr>
        <w:jc w:val="center"/>
        <w:rPr>
          <w:rFonts w:ascii="创艺简标宋" w:eastAsia="创艺简标宋" w:hint="eastAsia"/>
          <w:sz w:val="44"/>
          <w:szCs w:val="44"/>
        </w:rPr>
      </w:pPr>
      <w:r w:rsidRPr="00DC52FC">
        <w:rPr>
          <w:rFonts w:ascii="创艺简标宋" w:eastAsia="创艺简标宋" w:hint="eastAsia"/>
          <w:sz w:val="44"/>
          <w:szCs w:val="44"/>
        </w:rPr>
        <w:t>关于</w:t>
      </w:r>
      <w:r>
        <w:rPr>
          <w:rFonts w:ascii="创艺简标宋" w:eastAsia="创艺简标宋" w:hint="eastAsia"/>
          <w:sz w:val="44"/>
          <w:szCs w:val="44"/>
        </w:rPr>
        <w:t>推动</w:t>
      </w:r>
      <w:r w:rsidRPr="001134A9">
        <w:rPr>
          <w:rFonts w:ascii="创艺简标宋" w:eastAsia="创艺简标宋" w:hint="eastAsia"/>
          <w:sz w:val="44"/>
          <w:szCs w:val="44"/>
        </w:rPr>
        <w:t>区域性股权市场</w:t>
      </w:r>
      <w:r>
        <w:rPr>
          <w:rFonts w:ascii="创艺简标宋" w:eastAsia="创艺简标宋" w:hint="eastAsia"/>
          <w:sz w:val="44"/>
          <w:szCs w:val="44"/>
        </w:rPr>
        <w:t>建设</w:t>
      </w:r>
    </w:p>
    <w:p w:rsidR="009C0E31" w:rsidRDefault="009C0E31" w:rsidP="009C0E31">
      <w:pPr>
        <w:jc w:val="center"/>
        <w:rPr>
          <w:rFonts w:ascii="创艺简标宋" w:eastAsia="创艺简标宋" w:hint="eastAsia"/>
          <w:sz w:val="44"/>
          <w:szCs w:val="44"/>
        </w:rPr>
      </w:pPr>
      <w:r>
        <w:rPr>
          <w:rFonts w:ascii="创艺简标宋" w:eastAsia="创艺简标宋" w:hint="eastAsia"/>
          <w:sz w:val="44"/>
          <w:szCs w:val="44"/>
        </w:rPr>
        <w:t>支持中小</w:t>
      </w:r>
      <w:proofErr w:type="gramStart"/>
      <w:r>
        <w:rPr>
          <w:rFonts w:ascii="创艺简标宋" w:eastAsia="创艺简标宋" w:hint="eastAsia"/>
          <w:sz w:val="44"/>
          <w:szCs w:val="44"/>
        </w:rPr>
        <w:t>微企业</w:t>
      </w:r>
      <w:proofErr w:type="gramEnd"/>
      <w:r>
        <w:rPr>
          <w:rFonts w:ascii="创艺简标宋" w:eastAsia="创艺简标宋" w:hint="eastAsia"/>
          <w:sz w:val="44"/>
          <w:szCs w:val="44"/>
        </w:rPr>
        <w:t>创新发展的实施</w:t>
      </w:r>
      <w:r w:rsidRPr="00DC52FC">
        <w:rPr>
          <w:rFonts w:ascii="创艺简标宋" w:eastAsia="创艺简标宋" w:hint="eastAsia"/>
          <w:sz w:val="44"/>
          <w:szCs w:val="44"/>
        </w:rPr>
        <w:t>意见</w:t>
      </w:r>
    </w:p>
    <w:p w:rsidR="009C0E31" w:rsidRPr="009415DD" w:rsidRDefault="009C0E31" w:rsidP="009C0E31">
      <w:pPr>
        <w:jc w:val="center"/>
        <w:rPr>
          <w:rFonts w:ascii="仿宋_GB2312" w:eastAsia="仿宋_GB2312" w:hint="eastAsia"/>
          <w:sz w:val="32"/>
          <w:szCs w:val="32"/>
        </w:rPr>
      </w:pPr>
      <w:r w:rsidRPr="009415DD">
        <w:rPr>
          <w:rFonts w:ascii="仿宋_GB2312" w:eastAsia="仿宋_GB2312" w:hint="eastAsia"/>
          <w:sz w:val="32"/>
          <w:szCs w:val="32"/>
        </w:rPr>
        <w:t>（</w:t>
      </w:r>
      <w:r>
        <w:rPr>
          <w:rFonts w:ascii="仿宋_GB2312" w:eastAsia="仿宋_GB2312" w:hint="eastAsia"/>
          <w:sz w:val="32"/>
          <w:szCs w:val="32"/>
        </w:rPr>
        <w:t>征求意见</w:t>
      </w:r>
      <w:r w:rsidRPr="009415DD">
        <w:rPr>
          <w:rFonts w:ascii="仿宋_GB2312" w:eastAsia="仿宋_GB2312" w:hint="eastAsia"/>
          <w:sz w:val="32"/>
          <w:szCs w:val="32"/>
        </w:rPr>
        <w:t>稿）</w:t>
      </w:r>
    </w:p>
    <w:p w:rsidR="009C0E31" w:rsidRDefault="009C0E31" w:rsidP="009C0E31">
      <w:pPr>
        <w:rPr>
          <w:rFonts w:ascii="仿宋_GB2312" w:eastAsia="仿宋_GB2312" w:hint="eastAsia"/>
          <w:sz w:val="32"/>
          <w:szCs w:val="32"/>
        </w:rPr>
      </w:pPr>
    </w:p>
    <w:p w:rsidR="009C0E31" w:rsidRDefault="009C0E31" w:rsidP="009C0E31">
      <w:pPr>
        <w:rPr>
          <w:rFonts w:ascii="仿宋_GB2312" w:eastAsia="仿宋_GB2312" w:hint="eastAsia"/>
          <w:sz w:val="32"/>
          <w:szCs w:val="32"/>
        </w:rPr>
      </w:pPr>
      <w:r>
        <w:rPr>
          <w:rFonts w:ascii="仿宋_GB2312" w:eastAsia="仿宋_GB2312" w:hint="eastAsia"/>
          <w:sz w:val="32"/>
          <w:szCs w:val="32"/>
        </w:rPr>
        <w:t>各区县（市）人民政府，市直及部省属驻甬各单位：</w:t>
      </w:r>
    </w:p>
    <w:p w:rsidR="009C0E31" w:rsidRDefault="009C0E31" w:rsidP="009C0E31">
      <w:pPr>
        <w:ind w:firstLineChars="200" w:firstLine="640"/>
        <w:rPr>
          <w:rFonts w:ascii="仿宋_GB2312" w:eastAsia="仿宋_GB2312" w:hint="eastAsia"/>
          <w:sz w:val="32"/>
          <w:szCs w:val="32"/>
        </w:rPr>
      </w:pPr>
      <w:r>
        <w:rPr>
          <w:rFonts w:ascii="仿宋_GB2312" w:eastAsia="仿宋_GB2312" w:hint="eastAsia"/>
          <w:sz w:val="32"/>
          <w:szCs w:val="32"/>
        </w:rPr>
        <w:t>为进一步完善我市多层次资本市场</w:t>
      </w:r>
      <w:r w:rsidRPr="00867A71">
        <w:rPr>
          <w:rFonts w:ascii="仿宋_GB2312" w:eastAsia="仿宋_GB2312" w:hint="eastAsia"/>
          <w:sz w:val="32"/>
          <w:szCs w:val="32"/>
        </w:rPr>
        <w:t>服务体系</w:t>
      </w:r>
      <w:r>
        <w:rPr>
          <w:rFonts w:ascii="仿宋_GB2312" w:eastAsia="仿宋_GB2312" w:hint="eastAsia"/>
          <w:sz w:val="32"/>
          <w:szCs w:val="32"/>
        </w:rPr>
        <w:t>，打造</w:t>
      </w:r>
      <w:r w:rsidRPr="00DA4271">
        <w:rPr>
          <w:rFonts w:ascii="仿宋_GB2312" w:eastAsia="仿宋_GB2312" w:hint="eastAsia"/>
          <w:sz w:val="32"/>
          <w:szCs w:val="32"/>
        </w:rPr>
        <w:t>中小</w:t>
      </w:r>
      <w:proofErr w:type="gramStart"/>
      <w:r w:rsidRPr="00DA4271">
        <w:rPr>
          <w:rFonts w:ascii="仿宋_GB2312" w:eastAsia="仿宋_GB2312" w:hint="eastAsia"/>
          <w:sz w:val="32"/>
          <w:szCs w:val="32"/>
        </w:rPr>
        <w:t>微企业</w:t>
      </w:r>
      <w:proofErr w:type="gramEnd"/>
      <w:r>
        <w:rPr>
          <w:rFonts w:ascii="仿宋_GB2312" w:eastAsia="仿宋_GB2312" w:hint="eastAsia"/>
          <w:sz w:val="32"/>
          <w:szCs w:val="32"/>
        </w:rPr>
        <w:t>综合金融服务平台，</w:t>
      </w:r>
      <w:r w:rsidRPr="00EA0BAB">
        <w:rPr>
          <w:rFonts w:ascii="仿宋_GB2312" w:eastAsia="仿宋_GB2312" w:hint="eastAsia"/>
          <w:sz w:val="32"/>
          <w:szCs w:val="32"/>
        </w:rPr>
        <w:t>根据《国务院办公厅关于规范发展区域性股权市场的通知》（国办发〔2017〕11号</w:t>
      </w:r>
      <w:r>
        <w:rPr>
          <w:rFonts w:ascii="仿宋_GB2312" w:eastAsia="仿宋_GB2312" w:hint="eastAsia"/>
          <w:sz w:val="32"/>
          <w:szCs w:val="32"/>
        </w:rPr>
        <w:t>，</w:t>
      </w:r>
      <w:r w:rsidRPr="00F458B4">
        <w:rPr>
          <w:rFonts w:ascii="仿宋_GB2312" w:eastAsia="仿宋_GB2312" w:hint="eastAsia"/>
          <w:sz w:val="32"/>
          <w:szCs w:val="32"/>
        </w:rPr>
        <w:t>以下简称《通知》</w:t>
      </w:r>
      <w:r w:rsidRPr="00EA0BAB">
        <w:rPr>
          <w:rFonts w:ascii="仿宋_GB2312" w:eastAsia="仿宋_GB2312" w:hint="eastAsia"/>
          <w:sz w:val="32"/>
          <w:szCs w:val="32"/>
        </w:rPr>
        <w:t>）、《区域性股权市场监督管理试行办法》（证监会令第132号</w:t>
      </w:r>
      <w:r w:rsidRPr="00F458B4">
        <w:rPr>
          <w:rFonts w:ascii="仿宋_GB2312" w:eastAsia="仿宋_GB2312" w:hint="eastAsia"/>
          <w:sz w:val="32"/>
          <w:szCs w:val="32"/>
        </w:rPr>
        <w:t>，以下简称《办法》</w:t>
      </w:r>
      <w:r w:rsidRPr="00EA0BAB">
        <w:rPr>
          <w:rFonts w:ascii="仿宋_GB2312" w:eastAsia="仿宋_GB2312" w:hint="eastAsia"/>
          <w:sz w:val="32"/>
          <w:szCs w:val="32"/>
        </w:rPr>
        <w:t>）</w:t>
      </w:r>
      <w:r>
        <w:rPr>
          <w:rFonts w:ascii="仿宋_GB2312" w:eastAsia="仿宋_GB2312" w:hint="eastAsia"/>
          <w:sz w:val="32"/>
          <w:szCs w:val="32"/>
        </w:rPr>
        <w:t>、《关于规范发展区域性股权市场的指导意见》（</w:t>
      </w:r>
      <w:proofErr w:type="gramStart"/>
      <w:r>
        <w:rPr>
          <w:rFonts w:ascii="仿宋_GB2312" w:eastAsia="仿宋_GB2312" w:hint="eastAsia"/>
          <w:sz w:val="32"/>
          <w:szCs w:val="32"/>
        </w:rPr>
        <w:t>清整办</w:t>
      </w:r>
      <w:proofErr w:type="gramEnd"/>
      <w:r>
        <w:rPr>
          <w:rFonts w:ascii="仿宋_GB2312" w:eastAsia="仿宋_GB2312" w:hint="eastAsia"/>
          <w:sz w:val="32"/>
          <w:szCs w:val="32"/>
        </w:rPr>
        <w:t>函</w:t>
      </w:r>
      <w:r w:rsidRPr="00EA0BAB">
        <w:rPr>
          <w:rFonts w:ascii="仿宋_GB2312" w:eastAsia="仿宋_GB2312" w:hint="eastAsia"/>
          <w:sz w:val="32"/>
          <w:szCs w:val="32"/>
        </w:rPr>
        <w:t>〔</w:t>
      </w:r>
      <w:r>
        <w:rPr>
          <w:rFonts w:ascii="仿宋_GB2312" w:eastAsia="仿宋_GB2312" w:hint="eastAsia"/>
          <w:sz w:val="32"/>
          <w:szCs w:val="32"/>
        </w:rPr>
        <w:t>2019</w:t>
      </w:r>
      <w:r w:rsidRPr="00EA0BAB">
        <w:rPr>
          <w:rFonts w:ascii="仿宋_GB2312" w:eastAsia="仿宋_GB2312" w:hint="eastAsia"/>
          <w:sz w:val="32"/>
          <w:szCs w:val="32"/>
        </w:rPr>
        <w:t>〕1</w:t>
      </w:r>
      <w:r>
        <w:rPr>
          <w:rFonts w:ascii="仿宋_GB2312" w:eastAsia="仿宋_GB2312" w:hint="eastAsia"/>
          <w:sz w:val="32"/>
          <w:szCs w:val="32"/>
        </w:rPr>
        <w:t>3</w:t>
      </w:r>
      <w:r w:rsidRPr="00EA0BAB">
        <w:rPr>
          <w:rFonts w:ascii="仿宋_GB2312" w:eastAsia="仿宋_GB2312" w:hint="eastAsia"/>
          <w:sz w:val="32"/>
          <w:szCs w:val="32"/>
        </w:rPr>
        <w:t>1号</w:t>
      </w:r>
      <w:r>
        <w:rPr>
          <w:rFonts w:ascii="仿宋_GB2312" w:eastAsia="仿宋_GB2312" w:hint="eastAsia"/>
          <w:sz w:val="32"/>
          <w:szCs w:val="32"/>
        </w:rPr>
        <w:t>）等文件</w:t>
      </w:r>
      <w:r w:rsidRPr="00EA0BAB">
        <w:rPr>
          <w:rFonts w:ascii="仿宋_GB2312" w:eastAsia="仿宋_GB2312" w:hint="eastAsia"/>
          <w:sz w:val="32"/>
          <w:szCs w:val="32"/>
        </w:rPr>
        <w:t>精神，</w:t>
      </w:r>
      <w:r w:rsidRPr="00EA0BAB">
        <w:rPr>
          <w:rFonts w:ascii="仿宋_GB2312" w:eastAsia="仿宋_GB2312"/>
          <w:sz w:val="32"/>
          <w:szCs w:val="32"/>
        </w:rPr>
        <w:t>现就</w:t>
      </w:r>
      <w:r w:rsidRPr="006D77CD">
        <w:rPr>
          <w:rFonts w:ascii="仿宋_GB2312" w:eastAsia="仿宋_GB2312" w:hint="eastAsia"/>
          <w:sz w:val="32"/>
          <w:szCs w:val="32"/>
        </w:rPr>
        <w:t>推动区域性股权市场建设</w:t>
      </w:r>
      <w:r w:rsidRPr="00F112ED">
        <w:rPr>
          <w:rFonts w:ascii="仿宋_GB2312" w:eastAsia="仿宋_GB2312" w:hint="eastAsia"/>
          <w:sz w:val="32"/>
          <w:szCs w:val="32"/>
        </w:rPr>
        <w:t>支持中小</w:t>
      </w:r>
      <w:proofErr w:type="gramStart"/>
      <w:r w:rsidRPr="00F112ED">
        <w:rPr>
          <w:rFonts w:ascii="仿宋_GB2312" w:eastAsia="仿宋_GB2312" w:hint="eastAsia"/>
          <w:sz w:val="32"/>
          <w:szCs w:val="32"/>
        </w:rPr>
        <w:t>微企业</w:t>
      </w:r>
      <w:proofErr w:type="gramEnd"/>
      <w:r w:rsidRPr="00F112ED">
        <w:rPr>
          <w:rFonts w:ascii="仿宋_GB2312" w:eastAsia="仿宋_GB2312" w:hint="eastAsia"/>
          <w:sz w:val="32"/>
          <w:szCs w:val="32"/>
        </w:rPr>
        <w:t>创新发展</w:t>
      </w:r>
      <w:r w:rsidRPr="00EA0BAB">
        <w:rPr>
          <w:rFonts w:ascii="仿宋_GB2312" w:eastAsia="仿宋_GB2312"/>
          <w:sz w:val="32"/>
          <w:szCs w:val="32"/>
        </w:rPr>
        <w:t>提出如下</w:t>
      </w:r>
      <w:r w:rsidRPr="000556F7">
        <w:rPr>
          <w:rFonts w:ascii="仿宋_GB2312" w:eastAsia="仿宋_GB2312" w:hint="eastAsia"/>
          <w:sz w:val="32"/>
          <w:szCs w:val="32"/>
        </w:rPr>
        <w:t>实施</w:t>
      </w:r>
      <w:r w:rsidRPr="00EA0BAB">
        <w:rPr>
          <w:rFonts w:ascii="仿宋_GB2312" w:eastAsia="仿宋_GB2312"/>
          <w:sz w:val="32"/>
          <w:szCs w:val="32"/>
        </w:rPr>
        <w:t>意见：</w:t>
      </w:r>
    </w:p>
    <w:p w:rsidR="009C0E31" w:rsidRPr="006148F3" w:rsidRDefault="009C0E31" w:rsidP="009C0E31">
      <w:pPr>
        <w:ind w:firstLineChars="200" w:firstLine="640"/>
        <w:rPr>
          <w:rFonts w:ascii="黑体" w:eastAsia="黑体" w:hAnsi="黑体" w:hint="eastAsia"/>
          <w:sz w:val="32"/>
          <w:szCs w:val="32"/>
        </w:rPr>
      </w:pPr>
      <w:r w:rsidRPr="006148F3">
        <w:rPr>
          <w:rFonts w:ascii="黑体" w:eastAsia="黑体" w:hAnsi="黑体" w:hint="eastAsia"/>
          <w:sz w:val="32"/>
          <w:szCs w:val="32"/>
        </w:rPr>
        <w:t>一、明确</w:t>
      </w:r>
      <w:r w:rsidRPr="00976472">
        <w:rPr>
          <w:rFonts w:ascii="黑体" w:eastAsia="黑体" w:hAnsi="黑体" w:hint="eastAsia"/>
          <w:sz w:val="32"/>
          <w:szCs w:val="32"/>
        </w:rPr>
        <w:t>区域性股权市场</w:t>
      </w:r>
      <w:r>
        <w:rPr>
          <w:rFonts w:ascii="黑体" w:eastAsia="黑体" w:hAnsi="黑体" w:hint="eastAsia"/>
          <w:sz w:val="32"/>
          <w:szCs w:val="32"/>
        </w:rPr>
        <w:t>的建设</w:t>
      </w:r>
      <w:r w:rsidRPr="006148F3">
        <w:rPr>
          <w:rFonts w:ascii="黑体" w:eastAsia="黑体" w:hAnsi="黑体" w:hint="eastAsia"/>
          <w:sz w:val="32"/>
          <w:szCs w:val="32"/>
        </w:rPr>
        <w:t>要求</w:t>
      </w:r>
    </w:p>
    <w:p w:rsidR="009C0E31" w:rsidRPr="00DC1A17" w:rsidRDefault="009C0E31" w:rsidP="009C0E31">
      <w:pPr>
        <w:ind w:firstLine="645"/>
        <w:rPr>
          <w:rFonts w:ascii="楷体_GB2312" w:eastAsia="楷体_GB2312" w:hint="eastAsia"/>
          <w:sz w:val="32"/>
          <w:szCs w:val="32"/>
        </w:rPr>
      </w:pPr>
      <w:r w:rsidRPr="00DC1A17">
        <w:rPr>
          <w:rFonts w:ascii="楷体_GB2312" w:eastAsia="楷体_GB2312" w:hint="eastAsia"/>
          <w:sz w:val="32"/>
          <w:szCs w:val="32"/>
        </w:rPr>
        <w:t>（一）</w:t>
      </w:r>
      <w:r>
        <w:rPr>
          <w:rFonts w:ascii="楷体_GB2312" w:eastAsia="楷体_GB2312" w:hint="eastAsia"/>
          <w:sz w:val="32"/>
          <w:szCs w:val="32"/>
        </w:rPr>
        <w:t>建设</w:t>
      </w:r>
      <w:r w:rsidRPr="006D77CD">
        <w:rPr>
          <w:rFonts w:ascii="楷体_GB2312" w:eastAsia="楷体_GB2312" w:hint="eastAsia"/>
          <w:sz w:val="32"/>
          <w:szCs w:val="32"/>
        </w:rPr>
        <w:t>区域性股权市场</w:t>
      </w:r>
      <w:r>
        <w:rPr>
          <w:rFonts w:ascii="楷体_GB2312" w:eastAsia="楷体_GB2312" w:hint="eastAsia"/>
          <w:sz w:val="32"/>
          <w:szCs w:val="32"/>
        </w:rPr>
        <w:t>的重要意义</w:t>
      </w:r>
      <w:r w:rsidRPr="00DC1A17">
        <w:rPr>
          <w:rFonts w:ascii="楷体_GB2312" w:eastAsia="楷体_GB2312" w:hint="eastAsia"/>
          <w:sz w:val="32"/>
          <w:szCs w:val="32"/>
        </w:rPr>
        <w:t>。</w:t>
      </w:r>
      <w:r w:rsidRPr="00A43742">
        <w:rPr>
          <w:rFonts w:ascii="仿宋_GB2312" w:eastAsia="仿宋_GB2312" w:hint="eastAsia"/>
          <w:sz w:val="32"/>
          <w:szCs w:val="32"/>
        </w:rPr>
        <w:t>宁波股权交易中心是经宁波市人民政府批准设立的我市唯一一家区域性股权市场运</w:t>
      </w:r>
      <w:r>
        <w:rPr>
          <w:rFonts w:ascii="仿宋_GB2312" w:eastAsia="仿宋_GB2312" w:hint="eastAsia"/>
          <w:sz w:val="32"/>
          <w:szCs w:val="32"/>
        </w:rPr>
        <w:t>营机构，是多层次资本市场体系的重要组成部分，是</w:t>
      </w:r>
      <w:r>
        <w:rPr>
          <w:rFonts w:ascii="仿宋_GB2312" w:eastAsia="仿宋_GB2312"/>
          <w:sz w:val="32"/>
          <w:szCs w:val="32"/>
        </w:rPr>
        <w:t>服务于</w:t>
      </w:r>
      <w:r w:rsidRPr="00A43742">
        <w:rPr>
          <w:rFonts w:ascii="仿宋_GB2312" w:eastAsia="仿宋_GB2312"/>
          <w:sz w:val="32"/>
          <w:szCs w:val="32"/>
        </w:rPr>
        <w:t>中小</w:t>
      </w:r>
      <w:proofErr w:type="gramStart"/>
      <w:r w:rsidRPr="00A43742">
        <w:rPr>
          <w:rFonts w:ascii="仿宋_GB2312" w:eastAsia="仿宋_GB2312"/>
          <w:sz w:val="32"/>
          <w:szCs w:val="32"/>
        </w:rPr>
        <w:t>微企</w:t>
      </w:r>
      <w:r>
        <w:rPr>
          <w:rFonts w:ascii="仿宋_GB2312" w:eastAsia="仿宋_GB2312"/>
          <w:sz w:val="32"/>
          <w:szCs w:val="32"/>
        </w:rPr>
        <w:t>业</w:t>
      </w:r>
      <w:proofErr w:type="gramEnd"/>
      <w:r>
        <w:rPr>
          <w:rFonts w:ascii="仿宋_GB2312" w:eastAsia="仿宋_GB2312"/>
          <w:sz w:val="32"/>
          <w:szCs w:val="32"/>
        </w:rPr>
        <w:t>的私</w:t>
      </w:r>
      <w:proofErr w:type="gramStart"/>
      <w:r>
        <w:rPr>
          <w:rFonts w:ascii="仿宋_GB2312" w:eastAsia="仿宋_GB2312"/>
          <w:sz w:val="32"/>
          <w:szCs w:val="32"/>
        </w:rPr>
        <w:t>募股权</w:t>
      </w:r>
      <w:proofErr w:type="gramEnd"/>
      <w:r>
        <w:rPr>
          <w:rFonts w:ascii="仿宋_GB2312" w:eastAsia="仿宋_GB2312"/>
          <w:sz w:val="32"/>
          <w:szCs w:val="32"/>
        </w:rPr>
        <w:t>市场，是</w:t>
      </w:r>
      <w:r>
        <w:rPr>
          <w:rFonts w:ascii="仿宋_GB2312" w:eastAsia="仿宋_GB2312" w:hint="eastAsia"/>
          <w:sz w:val="32"/>
          <w:szCs w:val="32"/>
        </w:rPr>
        <w:t>地方</w:t>
      </w:r>
      <w:r w:rsidRPr="00A43742">
        <w:rPr>
          <w:rFonts w:ascii="仿宋_GB2312" w:eastAsia="仿宋_GB2312"/>
          <w:sz w:val="32"/>
          <w:szCs w:val="32"/>
        </w:rPr>
        <w:t>政府扶持中小</w:t>
      </w:r>
      <w:proofErr w:type="gramStart"/>
      <w:r w:rsidRPr="00A43742">
        <w:rPr>
          <w:rFonts w:ascii="仿宋_GB2312" w:eastAsia="仿宋_GB2312"/>
          <w:sz w:val="32"/>
          <w:szCs w:val="32"/>
        </w:rPr>
        <w:t>微企业</w:t>
      </w:r>
      <w:proofErr w:type="gramEnd"/>
      <w:r w:rsidRPr="00A43742">
        <w:rPr>
          <w:rFonts w:ascii="仿宋_GB2312" w:eastAsia="仿宋_GB2312"/>
          <w:sz w:val="32"/>
          <w:szCs w:val="32"/>
        </w:rPr>
        <w:t>政策措施的综合运用平台</w:t>
      </w:r>
      <w:r>
        <w:rPr>
          <w:rFonts w:ascii="仿宋_GB2312" w:eastAsia="仿宋_GB2312" w:hint="eastAsia"/>
          <w:sz w:val="32"/>
          <w:szCs w:val="32"/>
        </w:rPr>
        <w:t>。推动</w:t>
      </w:r>
      <w:r w:rsidRPr="00A43742">
        <w:rPr>
          <w:rFonts w:ascii="仿宋_GB2312" w:eastAsia="仿宋_GB2312" w:hint="eastAsia"/>
          <w:sz w:val="32"/>
          <w:szCs w:val="32"/>
        </w:rPr>
        <w:t>宁波股权交易中心</w:t>
      </w:r>
      <w:r>
        <w:rPr>
          <w:rFonts w:ascii="仿宋_GB2312" w:eastAsia="仿宋_GB2312" w:hint="eastAsia"/>
          <w:sz w:val="32"/>
          <w:szCs w:val="32"/>
        </w:rPr>
        <w:t>建设，</w:t>
      </w:r>
      <w:r>
        <w:rPr>
          <w:rFonts w:ascii="仿宋_GB2312" w:eastAsia="仿宋_GB2312" w:hint="eastAsia"/>
          <w:bCs/>
          <w:color w:val="000000"/>
          <w:sz w:val="32"/>
          <w:szCs w:val="32"/>
        </w:rPr>
        <w:t>有利于拓宽</w:t>
      </w:r>
      <w:r w:rsidRPr="00A43742">
        <w:rPr>
          <w:rFonts w:ascii="仿宋_GB2312" w:eastAsia="仿宋_GB2312"/>
          <w:sz w:val="32"/>
          <w:szCs w:val="32"/>
        </w:rPr>
        <w:t>中小</w:t>
      </w:r>
      <w:proofErr w:type="gramStart"/>
      <w:r w:rsidRPr="00A43742">
        <w:rPr>
          <w:rFonts w:ascii="仿宋_GB2312" w:eastAsia="仿宋_GB2312"/>
          <w:sz w:val="32"/>
          <w:szCs w:val="32"/>
        </w:rPr>
        <w:t>微企业</w:t>
      </w:r>
      <w:proofErr w:type="gramEnd"/>
      <w:r>
        <w:rPr>
          <w:rFonts w:ascii="仿宋_GB2312" w:eastAsia="仿宋_GB2312" w:hint="eastAsia"/>
          <w:bCs/>
          <w:color w:val="000000"/>
          <w:sz w:val="32"/>
          <w:szCs w:val="32"/>
        </w:rPr>
        <w:t>融资渠道，</w:t>
      </w:r>
      <w:r w:rsidRPr="00C3122C">
        <w:rPr>
          <w:rFonts w:ascii="仿宋_GB2312" w:eastAsia="仿宋_GB2312" w:hint="eastAsia"/>
          <w:bCs/>
          <w:color w:val="000000"/>
          <w:sz w:val="32"/>
          <w:szCs w:val="32"/>
        </w:rPr>
        <w:t>提升公司治理水平，</w:t>
      </w:r>
      <w:r>
        <w:rPr>
          <w:rFonts w:ascii="仿宋_GB2312" w:eastAsia="仿宋_GB2312" w:hint="eastAsia"/>
          <w:bCs/>
          <w:color w:val="000000"/>
          <w:sz w:val="32"/>
          <w:szCs w:val="32"/>
        </w:rPr>
        <w:t>探索中小微企业“融资难、融资贵”新解法；</w:t>
      </w:r>
      <w:r>
        <w:rPr>
          <w:rFonts w:ascii="仿宋_GB2312" w:eastAsia="仿宋_GB2312" w:hint="eastAsia"/>
          <w:color w:val="000000"/>
          <w:sz w:val="32"/>
          <w:szCs w:val="32"/>
        </w:rPr>
        <w:t>有利于拓展地</w:t>
      </w:r>
      <w:r>
        <w:rPr>
          <w:rFonts w:ascii="仿宋_GB2312" w:eastAsia="仿宋_GB2312" w:hint="eastAsia"/>
          <w:color w:val="000000"/>
          <w:sz w:val="32"/>
          <w:szCs w:val="32"/>
        </w:rPr>
        <w:lastRenderedPageBreak/>
        <w:t>方资本市场功能，</w:t>
      </w:r>
      <w:r>
        <w:rPr>
          <w:rFonts w:ascii="仿宋_GB2312" w:eastAsia="仿宋_GB2312" w:hint="eastAsia"/>
          <w:bCs/>
          <w:color w:val="000000"/>
          <w:sz w:val="32"/>
          <w:szCs w:val="32"/>
        </w:rPr>
        <w:t>集聚整合金融服务资源，</w:t>
      </w:r>
      <w:r>
        <w:rPr>
          <w:rFonts w:ascii="仿宋_GB2312" w:eastAsia="仿宋_GB2312" w:hint="eastAsia"/>
          <w:color w:val="000000"/>
          <w:sz w:val="32"/>
          <w:szCs w:val="32"/>
        </w:rPr>
        <w:t>带动本市私募股权、证券投行、会计法律等中介服务机构发展</w:t>
      </w:r>
      <w:r>
        <w:rPr>
          <w:rFonts w:ascii="仿宋_GB2312" w:eastAsia="仿宋_GB2312" w:hint="eastAsia"/>
          <w:bCs/>
          <w:color w:val="000000"/>
          <w:sz w:val="32"/>
          <w:szCs w:val="32"/>
        </w:rPr>
        <w:t>，打造</w:t>
      </w:r>
      <w:r>
        <w:rPr>
          <w:rFonts w:ascii="仿宋_GB2312" w:eastAsia="仿宋_GB2312" w:hint="eastAsia"/>
          <w:sz w:val="32"/>
          <w:szCs w:val="32"/>
        </w:rPr>
        <w:t>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金融服务生态圈</w:t>
      </w:r>
      <w:r>
        <w:rPr>
          <w:rFonts w:ascii="仿宋_GB2312" w:eastAsia="仿宋_GB2312" w:hint="eastAsia"/>
          <w:bCs/>
          <w:color w:val="000000"/>
          <w:sz w:val="32"/>
          <w:szCs w:val="32"/>
        </w:rPr>
        <w:t>，</w:t>
      </w:r>
      <w:r>
        <w:rPr>
          <w:rFonts w:ascii="仿宋_GB2312" w:eastAsia="仿宋_GB2312" w:hint="eastAsia"/>
          <w:color w:val="000000"/>
          <w:sz w:val="32"/>
          <w:szCs w:val="32"/>
        </w:rPr>
        <w:t>落实“凤凰行动”宁波计划</w:t>
      </w:r>
      <w:r>
        <w:rPr>
          <w:rFonts w:ascii="仿宋_GB2312" w:eastAsia="仿宋_GB2312" w:hint="eastAsia"/>
          <w:bCs/>
          <w:color w:val="000000"/>
          <w:sz w:val="32"/>
          <w:szCs w:val="32"/>
        </w:rPr>
        <w:t>；</w:t>
      </w:r>
      <w:r>
        <w:rPr>
          <w:rFonts w:ascii="仿宋_GB2312" w:eastAsia="仿宋_GB2312" w:hint="eastAsia"/>
          <w:color w:val="000000"/>
          <w:sz w:val="32"/>
          <w:szCs w:val="32"/>
        </w:rPr>
        <w:t>有利于促进科技创新、产业创新、制度创新协同推进，深化人才、科技、资本融合发展，</w:t>
      </w:r>
      <w:r>
        <w:rPr>
          <w:rFonts w:ascii="仿宋_GB2312" w:eastAsia="仿宋_GB2312" w:hint="eastAsia"/>
          <w:sz w:val="32"/>
          <w:szCs w:val="32"/>
        </w:rPr>
        <w:t>是</w:t>
      </w:r>
      <w:r>
        <w:rPr>
          <w:rFonts w:ascii="仿宋_GB2312" w:eastAsia="仿宋_GB2312" w:hint="eastAsia"/>
          <w:bCs/>
          <w:color w:val="000000"/>
          <w:sz w:val="32"/>
          <w:szCs w:val="32"/>
        </w:rPr>
        <w:t>落实</w:t>
      </w:r>
      <w:r w:rsidRPr="00C344E3">
        <w:rPr>
          <w:rFonts w:ascii="仿宋_GB2312" w:eastAsia="仿宋_GB2312" w:hint="eastAsia"/>
          <w:bCs/>
          <w:color w:val="000000"/>
          <w:sz w:val="32"/>
          <w:szCs w:val="32"/>
        </w:rPr>
        <w:t>“六争攻坚”</w:t>
      </w:r>
      <w:r>
        <w:rPr>
          <w:rFonts w:ascii="仿宋_GB2312" w:eastAsia="仿宋_GB2312" w:hint="eastAsia"/>
          <w:bCs/>
          <w:color w:val="000000"/>
          <w:sz w:val="32"/>
          <w:szCs w:val="32"/>
        </w:rPr>
        <w:t>决策部署、</w:t>
      </w:r>
      <w:r>
        <w:rPr>
          <w:rFonts w:ascii="仿宋_GB2312" w:eastAsia="仿宋_GB2312" w:hint="eastAsia"/>
          <w:sz w:val="32"/>
          <w:szCs w:val="32"/>
        </w:rPr>
        <w:t>助力</w:t>
      </w:r>
      <w:r w:rsidRPr="00E442F8">
        <w:rPr>
          <w:rFonts w:ascii="仿宋_GB2312" w:eastAsia="仿宋_GB2312" w:hint="eastAsia"/>
          <w:sz w:val="32"/>
          <w:szCs w:val="32"/>
        </w:rPr>
        <w:t>供给侧结构性改革、</w:t>
      </w:r>
      <w:r>
        <w:rPr>
          <w:rFonts w:ascii="仿宋_GB2312" w:eastAsia="仿宋_GB2312" w:hint="eastAsia"/>
          <w:bCs/>
          <w:color w:val="000000"/>
          <w:sz w:val="32"/>
          <w:szCs w:val="32"/>
        </w:rPr>
        <w:t>增强经济转型升级新动力</w:t>
      </w:r>
      <w:r>
        <w:rPr>
          <w:rFonts w:ascii="仿宋_GB2312" w:eastAsia="仿宋_GB2312" w:hint="eastAsia"/>
          <w:sz w:val="32"/>
          <w:szCs w:val="32"/>
        </w:rPr>
        <w:t>、</w:t>
      </w:r>
      <w:r>
        <w:rPr>
          <w:rFonts w:ascii="仿宋_GB2312" w:eastAsia="仿宋_GB2312" w:hAnsi="仿宋" w:hint="eastAsia"/>
          <w:color w:val="000000"/>
          <w:sz w:val="32"/>
          <w:szCs w:val="32"/>
        </w:rPr>
        <w:t>培育新经济集群和优质企业梯队</w:t>
      </w:r>
      <w:r>
        <w:rPr>
          <w:rFonts w:ascii="仿宋_GB2312" w:eastAsia="仿宋_GB2312" w:hint="eastAsia"/>
          <w:bCs/>
          <w:color w:val="000000"/>
          <w:sz w:val="32"/>
          <w:szCs w:val="32"/>
        </w:rPr>
        <w:t>的重要举措。</w:t>
      </w:r>
    </w:p>
    <w:p w:rsidR="009C0E31" w:rsidRPr="00896527" w:rsidRDefault="009C0E31" w:rsidP="009C0E31">
      <w:pPr>
        <w:ind w:firstLineChars="200" w:firstLine="640"/>
        <w:rPr>
          <w:rFonts w:ascii="仿宋_GB2312" w:eastAsia="仿宋_GB2312" w:hint="eastAsia"/>
          <w:sz w:val="32"/>
          <w:szCs w:val="32"/>
        </w:rPr>
      </w:pPr>
      <w:r>
        <w:rPr>
          <w:rFonts w:ascii="楷体_GB2312" w:eastAsia="楷体_GB2312" w:hint="eastAsia"/>
          <w:sz w:val="32"/>
          <w:szCs w:val="32"/>
        </w:rPr>
        <w:t>（二）</w:t>
      </w:r>
      <w:r w:rsidRPr="00DC1A17">
        <w:rPr>
          <w:rFonts w:ascii="楷体_GB2312" w:eastAsia="楷体_GB2312" w:hint="eastAsia"/>
          <w:sz w:val="32"/>
          <w:szCs w:val="32"/>
        </w:rPr>
        <w:t>区域性股权市场的</w:t>
      </w:r>
      <w:r>
        <w:rPr>
          <w:rFonts w:ascii="楷体_GB2312" w:eastAsia="楷体_GB2312" w:hint="eastAsia"/>
          <w:sz w:val="32"/>
          <w:szCs w:val="32"/>
        </w:rPr>
        <w:t>发展原则</w:t>
      </w:r>
      <w:r w:rsidRPr="006B06AE">
        <w:rPr>
          <w:rFonts w:ascii="楷体_GB2312" w:eastAsia="楷体_GB2312" w:hint="eastAsia"/>
          <w:sz w:val="32"/>
          <w:szCs w:val="32"/>
        </w:rPr>
        <w:t>。</w:t>
      </w:r>
      <w:r>
        <w:rPr>
          <w:rFonts w:ascii="仿宋_GB2312" w:eastAsia="仿宋_GB2312" w:hint="eastAsia"/>
          <w:b/>
          <w:sz w:val="32"/>
          <w:szCs w:val="32"/>
        </w:rPr>
        <w:t>一是</w:t>
      </w:r>
      <w:r w:rsidRPr="0083383E">
        <w:rPr>
          <w:rFonts w:ascii="仿宋_GB2312" w:eastAsia="仿宋_GB2312" w:hint="eastAsia"/>
          <w:b/>
          <w:sz w:val="32"/>
          <w:szCs w:val="32"/>
        </w:rPr>
        <w:t>服务实体经济</w:t>
      </w:r>
      <w:r>
        <w:rPr>
          <w:rFonts w:ascii="仿宋_GB2312" w:eastAsia="仿宋_GB2312" w:hint="eastAsia"/>
          <w:sz w:val="32"/>
          <w:szCs w:val="32"/>
        </w:rPr>
        <w:t>，</w:t>
      </w:r>
      <w:r w:rsidRPr="005B6176">
        <w:rPr>
          <w:rFonts w:ascii="仿宋_GB2312" w:eastAsia="仿宋_GB2312" w:hint="eastAsia"/>
          <w:sz w:val="32"/>
          <w:szCs w:val="32"/>
        </w:rPr>
        <w:t>将</w:t>
      </w:r>
      <w:r w:rsidRPr="00A43742">
        <w:rPr>
          <w:rFonts w:ascii="仿宋_GB2312" w:eastAsia="仿宋_GB2312" w:hint="eastAsia"/>
          <w:sz w:val="32"/>
          <w:szCs w:val="32"/>
        </w:rPr>
        <w:t>宁波股权交易中心</w:t>
      </w:r>
      <w:r w:rsidRPr="005B6176">
        <w:rPr>
          <w:rFonts w:ascii="仿宋_GB2312" w:eastAsia="仿宋_GB2312" w:hint="eastAsia"/>
          <w:sz w:val="32"/>
          <w:szCs w:val="32"/>
        </w:rPr>
        <w:t>打造</w:t>
      </w:r>
      <w:proofErr w:type="gramStart"/>
      <w:r w:rsidRPr="005B6176">
        <w:rPr>
          <w:rFonts w:ascii="仿宋_GB2312" w:eastAsia="仿宋_GB2312" w:hint="eastAsia"/>
          <w:sz w:val="32"/>
          <w:szCs w:val="32"/>
        </w:rPr>
        <w:t>成深化</w:t>
      </w:r>
      <w:proofErr w:type="gramEnd"/>
      <w:r w:rsidRPr="005B6176">
        <w:rPr>
          <w:rFonts w:ascii="仿宋_GB2312" w:eastAsia="仿宋_GB2312" w:hint="eastAsia"/>
          <w:sz w:val="32"/>
          <w:szCs w:val="32"/>
        </w:rPr>
        <w:t>供给侧结构性改革，支持科技型、创新型、成长型中小</w:t>
      </w:r>
      <w:proofErr w:type="gramStart"/>
      <w:r w:rsidRPr="005B6176">
        <w:rPr>
          <w:rFonts w:ascii="仿宋_GB2312" w:eastAsia="仿宋_GB2312" w:hint="eastAsia"/>
          <w:sz w:val="32"/>
          <w:szCs w:val="32"/>
        </w:rPr>
        <w:t>微企业</w:t>
      </w:r>
      <w:proofErr w:type="gramEnd"/>
      <w:r w:rsidRPr="005B6176">
        <w:rPr>
          <w:rFonts w:ascii="仿宋_GB2312" w:eastAsia="仿宋_GB2312" w:hint="eastAsia"/>
          <w:sz w:val="32"/>
          <w:szCs w:val="32"/>
        </w:rPr>
        <w:t>加快成长，推动经济高质量发展的平台。</w:t>
      </w:r>
      <w:r>
        <w:rPr>
          <w:rFonts w:ascii="仿宋_GB2312" w:eastAsia="仿宋_GB2312" w:hint="eastAsia"/>
          <w:b/>
          <w:sz w:val="32"/>
          <w:szCs w:val="32"/>
        </w:rPr>
        <w:t>二是</w:t>
      </w:r>
      <w:r w:rsidRPr="0083383E">
        <w:rPr>
          <w:rFonts w:ascii="仿宋_GB2312" w:eastAsia="仿宋_GB2312" w:hint="eastAsia"/>
          <w:b/>
          <w:sz w:val="32"/>
          <w:szCs w:val="32"/>
        </w:rPr>
        <w:t>对接全国市场</w:t>
      </w:r>
      <w:r>
        <w:rPr>
          <w:rFonts w:ascii="仿宋_GB2312" w:eastAsia="仿宋_GB2312" w:hint="eastAsia"/>
          <w:sz w:val="32"/>
          <w:szCs w:val="32"/>
        </w:rPr>
        <w:t>，</w:t>
      </w:r>
      <w:r w:rsidRPr="00006E74">
        <w:rPr>
          <w:rFonts w:ascii="仿宋_GB2312" w:eastAsia="仿宋_GB2312" w:hint="eastAsia"/>
          <w:sz w:val="32"/>
          <w:szCs w:val="32"/>
        </w:rPr>
        <w:t>密切与全国性</w:t>
      </w:r>
      <w:r>
        <w:rPr>
          <w:rFonts w:ascii="仿宋_GB2312" w:eastAsia="仿宋_GB2312" w:hint="eastAsia"/>
          <w:sz w:val="32"/>
          <w:szCs w:val="32"/>
        </w:rPr>
        <w:t>证券</w:t>
      </w:r>
      <w:r w:rsidRPr="00006E74">
        <w:rPr>
          <w:rFonts w:ascii="仿宋_GB2312" w:eastAsia="仿宋_GB2312" w:hint="eastAsia"/>
          <w:sz w:val="32"/>
          <w:szCs w:val="32"/>
        </w:rPr>
        <w:t>市场对接，</w:t>
      </w:r>
      <w:r w:rsidRPr="005B6176">
        <w:rPr>
          <w:rFonts w:ascii="仿宋_GB2312" w:eastAsia="仿宋_GB2312" w:hint="eastAsia"/>
          <w:sz w:val="32"/>
          <w:szCs w:val="32"/>
        </w:rPr>
        <w:t>提升挂牌企业质量，为主板、中小板、创业板</w:t>
      </w:r>
      <w:r>
        <w:rPr>
          <w:rFonts w:ascii="仿宋_GB2312" w:eastAsia="仿宋_GB2312" w:hint="eastAsia"/>
          <w:sz w:val="32"/>
          <w:szCs w:val="32"/>
        </w:rPr>
        <w:t>、</w:t>
      </w:r>
      <w:proofErr w:type="gramStart"/>
      <w:r>
        <w:rPr>
          <w:rFonts w:ascii="仿宋_GB2312" w:eastAsia="仿宋_GB2312" w:hint="eastAsia"/>
          <w:sz w:val="32"/>
          <w:szCs w:val="32"/>
        </w:rPr>
        <w:t>科创板</w:t>
      </w:r>
      <w:proofErr w:type="gramEnd"/>
      <w:r w:rsidRPr="005B6176">
        <w:rPr>
          <w:rFonts w:ascii="仿宋_GB2312" w:eastAsia="仿宋_GB2312" w:hint="eastAsia"/>
          <w:sz w:val="32"/>
          <w:szCs w:val="32"/>
        </w:rPr>
        <w:t>和</w:t>
      </w:r>
      <w:r>
        <w:rPr>
          <w:rFonts w:ascii="仿宋_GB2312" w:eastAsia="仿宋_GB2312" w:hint="eastAsia"/>
          <w:sz w:val="32"/>
          <w:szCs w:val="32"/>
        </w:rPr>
        <w:t>新三板等培育和输送优质企业资源</w:t>
      </w:r>
      <w:r w:rsidRPr="00006E74">
        <w:rPr>
          <w:rFonts w:ascii="仿宋_GB2312" w:eastAsia="仿宋_GB2312" w:hint="eastAsia"/>
          <w:sz w:val="32"/>
          <w:szCs w:val="32"/>
        </w:rPr>
        <w:t>，充分发挥多层次资本市场的基石作用。</w:t>
      </w:r>
      <w:r>
        <w:rPr>
          <w:rFonts w:ascii="仿宋_GB2312" w:eastAsia="仿宋_GB2312" w:hint="eastAsia"/>
          <w:b/>
          <w:sz w:val="32"/>
          <w:szCs w:val="32"/>
        </w:rPr>
        <w:t>三是</w:t>
      </w:r>
      <w:r w:rsidRPr="0083383E">
        <w:rPr>
          <w:rFonts w:ascii="仿宋_GB2312" w:eastAsia="仿宋_GB2312" w:hint="eastAsia"/>
          <w:b/>
          <w:sz w:val="32"/>
          <w:szCs w:val="32"/>
        </w:rPr>
        <w:t>鼓励创新发展</w:t>
      </w:r>
      <w:r>
        <w:rPr>
          <w:rFonts w:ascii="仿宋_GB2312" w:eastAsia="仿宋_GB2312" w:hint="eastAsia"/>
          <w:sz w:val="32"/>
          <w:szCs w:val="32"/>
        </w:rPr>
        <w:t>，</w:t>
      </w:r>
      <w:r w:rsidRPr="00006E74">
        <w:rPr>
          <w:rFonts w:ascii="仿宋_GB2312" w:eastAsia="仿宋_GB2312" w:hint="eastAsia"/>
          <w:sz w:val="32"/>
          <w:szCs w:val="32"/>
        </w:rPr>
        <w:t>始终把创新作为推动</w:t>
      </w:r>
      <w:r w:rsidRPr="00A43742">
        <w:rPr>
          <w:rFonts w:ascii="仿宋_GB2312" w:eastAsia="仿宋_GB2312" w:hint="eastAsia"/>
          <w:sz w:val="32"/>
          <w:szCs w:val="32"/>
        </w:rPr>
        <w:t>宁波股权交易中心</w:t>
      </w:r>
      <w:r w:rsidRPr="00006E74">
        <w:rPr>
          <w:rFonts w:ascii="仿宋_GB2312" w:eastAsia="仿宋_GB2312" w:hint="eastAsia"/>
          <w:sz w:val="32"/>
          <w:szCs w:val="32"/>
        </w:rPr>
        <w:t>发展的源动力，不断提升、拓</w:t>
      </w:r>
      <w:r>
        <w:rPr>
          <w:rFonts w:ascii="仿宋_GB2312" w:eastAsia="仿宋_GB2312" w:hint="eastAsia"/>
          <w:sz w:val="32"/>
          <w:szCs w:val="32"/>
        </w:rPr>
        <w:t>展和丰富市场功能，增强服务经济社会发展的能力。</w:t>
      </w:r>
      <w:r>
        <w:rPr>
          <w:rFonts w:ascii="仿宋_GB2312" w:eastAsia="仿宋_GB2312" w:hint="eastAsia"/>
          <w:b/>
          <w:sz w:val="32"/>
          <w:szCs w:val="32"/>
        </w:rPr>
        <w:t>四是</w:t>
      </w:r>
      <w:r w:rsidRPr="0083383E">
        <w:rPr>
          <w:rFonts w:ascii="仿宋_GB2312" w:eastAsia="仿宋_GB2312" w:hint="eastAsia"/>
          <w:b/>
          <w:sz w:val="32"/>
          <w:szCs w:val="32"/>
        </w:rPr>
        <w:t>加强风险防范</w:t>
      </w:r>
      <w:r>
        <w:rPr>
          <w:rFonts w:ascii="仿宋_GB2312" w:eastAsia="仿宋_GB2312" w:hint="eastAsia"/>
          <w:sz w:val="32"/>
          <w:szCs w:val="32"/>
        </w:rPr>
        <w:t>，</w:t>
      </w:r>
      <w:r w:rsidRPr="00671D0C">
        <w:rPr>
          <w:rFonts w:ascii="仿宋_GB2312" w:eastAsia="仿宋_GB2312" w:hint="eastAsia"/>
          <w:sz w:val="32"/>
          <w:szCs w:val="32"/>
        </w:rPr>
        <w:t>把规范作为</w:t>
      </w:r>
      <w:r w:rsidRPr="00A43742">
        <w:rPr>
          <w:rFonts w:ascii="仿宋_GB2312" w:eastAsia="仿宋_GB2312" w:hint="eastAsia"/>
          <w:sz w:val="32"/>
          <w:szCs w:val="32"/>
        </w:rPr>
        <w:t>宁波股权交易中心</w:t>
      </w:r>
      <w:r w:rsidRPr="00671D0C">
        <w:rPr>
          <w:rFonts w:ascii="仿宋_GB2312" w:eastAsia="仿宋_GB2312" w:hint="eastAsia"/>
          <w:sz w:val="32"/>
          <w:szCs w:val="32"/>
        </w:rPr>
        <w:t>长期健康发展的保障，强化市场监管</w:t>
      </w:r>
      <w:r>
        <w:rPr>
          <w:rFonts w:ascii="仿宋_GB2312" w:eastAsia="仿宋_GB2312" w:hint="eastAsia"/>
          <w:sz w:val="32"/>
          <w:szCs w:val="32"/>
        </w:rPr>
        <w:t>和</w:t>
      </w:r>
      <w:r w:rsidRPr="00006E74">
        <w:rPr>
          <w:rFonts w:ascii="仿宋_GB2312" w:eastAsia="仿宋_GB2312" w:hint="eastAsia"/>
          <w:sz w:val="32"/>
          <w:szCs w:val="32"/>
        </w:rPr>
        <w:t>自律，</w:t>
      </w:r>
      <w:r w:rsidRPr="00671D0C">
        <w:rPr>
          <w:rFonts w:ascii="仿宋_GB2312" w:eastAsia="仿宋_GB2312" w:hint="eastAsia"/>
          <w:sz w:val="32"/>
          <w:szCs w:val="32"/>
        </w:rPr>
        <w:t>切实防范和化解风险</w:t>
      </w:r>
      <w:r>
        <w:rPr>
          <w:rFonts w:ascii="仿宋_GB2312" w:eastAsia="仿宋_GB2312" w:hint="eastAsia"/>
          <w:sz w:val="32"/>
          <w:szCs w:val="32"/>
        </w:rPr>
        <w:t>。</w:t>
      </w:r>
    </w:p>
    <w:p w:rsidR="009C0E31" w:rsidRPr="00455CB0" w:rsidRDefault="009C0E31" w:rsidP="009C0E31">
      <w:pPr>
        <w:ind w:firstLineChars="200" w:firstLine="640"/>
        <w:rPr>
          <w:rFonts w:ascii="黑体" w:eastAsia="黑体" w:hAnsi="黑体" w:hint="eastAsia"/>
          <w:sz w:val="32"/>
          <w:szCs w:val="32"/>
        </w:rPr>
      </w:pPr>
      <w:r w:rsidRPr="00455CB0">
        <w:rPr>
          <w:rFonts w:ascii="黑体" w:eastAsia="黑体" w:hAnsi="黑体" w:hint="eastAsia"/>
          <w:sz w:val="32"/>
          <w:szCs w:val="32"/>
        </w:rPr>
        <w:t>二、</w:t>
      </w:r>
      <w:r>
        <w:rPr>
          <w:rFonts w:ascii="黑体" w:eastAsia="黑体" w:hAnsi="黑体" w:hint="eastAsia"/>
          <w:sz w:val="32"/>
          <w:szCs w:val="32"/>
        </w:rPr>
        <w:t>提升</w:t>
      </w:r>
      <w:r w:rsidRPr="00976472">
        <w:rPr>
          <w:rFonts w:ascii="黑体" w:eastAsia="黑体" w:hAnsi="黑体" w:hint="eastAsia"/>
          <w:sz w:val="32"/>
          <w:szCs w:val="32"/>
        </w:rPr>
        <w:t>区域性股权市场</w:t>
      </w:r>
      <w:r>
        <w:rPr>
          <w:rFonts w:ascii="黑体" w:eastAsia="黑体" w:hAnsi="黑体" w:hint="eastAsia"/>
          <w:sz w:val="32"/>
          <w:szCs w:val="32"/>
        </w:rPr>
        <w:t>的市场</w:t>
      </w:r>
      <w:r w:rsidRPr="00455CB0">
        <w:rPr>
          <w:rFonts w:ascii="黑体" w:eastAsia="黑体" w:hAnsi="黑体" w:hint="eastAsia"/>
          <w:sz w:val="32"/>
          <w:szCs w:val="32"/>
        </w:rPr>
        <w:t>功能</w:t>
      </w:r>
    </w:p>
    <w:p w:rsidR="009C0E31" w:rsidRDefault="009C0E31" w:rsidP="009C0E31">
      <w:pPr>
        <w:ind w:firstLine="645"/>
        <w:rPr>
          <w:rFonts w:ascii="仿宋_GB2312" w:eastAsia="仿宋_GB2312" w:hint="eastAsia"/>
          <w:sz w:val="32"/>
          <w:szCs w:val="32"/>
        </w:rPr>
      </w:pPr>
      <w:r w:rsidRPr="001A112A">
        <w:rPr>
          <w:rFonts w:ascii="楷体_GB2312" w:eastAsia="楷体_GB2312" w:hint="eastAsia"/>
          <w:sz w:val="32"/>
          <w:szCs w:val="32"/>
        </w:rPr>
        <w:t>（三）</w:t>
      </w:r>
      <w:r>
        <w:rPr>
          <w:rFonts w:ascii="楷体_GB2312" w:eastAsia="楷体_GB2312" w:hint="eastAsia"/>
          <w:sz w:val="32"/>
          <w:szCs w:val="32"/>
        </w:rPr>
        <w:t>建设优质中小</w:t>
      </w:r>
      <w:proofErr w:type="gramStart"/>
      <w:r>
        <w:rPr>
          <w:rFonts w:ascii="楷体_GB2312" w:eastAsia="楷体_GB2312" w:hint="eastAsia"/>
          <w:sz w:val="32"/>
          <w:szCs w:val="32"/>
        </w:rPr>
        <w:t>微</w:t>
      </w:r>
      <w:r w:rsidRPr="00EB7306">
        <w:rPr>
          <w:rFonts w:ascii="楷体_GB2312" w:eastAsia="楷体_GB2312" w:hint="eastAsia"/>
          <w:sz w:val="32"/>
          <w:szCs w:val="32"/>
        </w:rPr>
        <w:t>企业</w:t>
      </w:r>
      <w:proofErr w:type="gramEnd"/>
      <w:r>
        <w:rPr>
          <w:rFonts w:ascii="楷体_GB2312" w:eastAsia="楷体_GB2312" w:hint="eastAsia"/>
          <w:sz w:val="32"/>
          <w:szCs w:val="32"/>
        </w:rPr>
        <w:t>挂牌</w:t>
      </w:r>
      <w:r w:rsidRPr="001A112A">
        <w:rPr>
          <w:rFonts w:ascii="楷体_GB2312" w:eastAsia="楷体_GB2312" w:hint="eastAsia"/>
          <w:sz w:val="32"/>
          <w:szCs w:val="32"/>
        </w:rPr>
        <w:t>集聚</w:t>
      </w:r>
      <w:r>
        <w:rPr>
          <w:rFonts w:ascii="楷体_GB2312" w:eastAsia="楷体_GB2312" w:hint="eastAsia"/>
          <w:sz w:val="32"/>
          <w:szCs w:val="32"/>
        </w:rPr>
        <w:t>平台</w:t>
      </w:r>
      <w:r w:rsidRPr="001A112A">
        <w:rPr>
          <w:rFonts w:ascii="楷体_GB2312" w:eastAsia="楷体_GB2312" w:hint="eastAsia"/>
          <w:sz w:val="32"/>
          <w:szCs w:val="32"/>
        </w:rPr>
        <w:t>。</w:t>
      </w:r>
      <w:r>
        <w:rPr>
          <w:rFonts w:ascii="仿宋_GB2312" w:eastAsia="仿宋_GB2312" w:hint="eastAsia"/>
          <w:sz w:val="32"/>
          <w:szCs w:val="32"/>
        </w:rPr>
        <w:t>积极鼓励全市成长型企业到</w:t>
      </w:r>
      <w:r w:rsidRPr="00725BCB">
        <w:rPr>
          <w:rFonts w:ascii="仿宋_GB2312" w:eastAsia="仿宋_GB2312" w:hint="eastAsia"/>
          <w:sz w:val="32"/>
          <w:szCs w:val="32"/>
        </w:rPr>
        <w:t>宁波股权交易中心挂牌</w:t>
      </w:r>
      <w:r w:rsidRPr="00C16600">
        <w:rPr>
          <w:rFonts w:ascii="仿宋_GB2312" w:eastAsia="仿宋_GB2312" w:hint="eastAsia"/>
          <w:sz w:val="32"/>
          <w:szCs w:val="32"/>
        </w:rPr>
        <w:t>融资</w:t>
      </w:r>
      <w:r w:rsidRPr="00725BCB">
        <w:rPr>
          <w:rFonts w:ascii="仿宋_GB2312" w:eastAsia="仿宋_GB2312" w:hint="eastAsia"/>
          <w:sz w:val="32"/>
          <w:szCs w:val="32"/>
        </w:rPr>
        <w:t>，重点支持高新技术企业</w:t>
      </w:r>
      <w:r>
        <w:rPr>
          <w:rFonts w:ascii="仿宋_GB2312" w:eastAsia="仿宋_GB2312" w:hint="eastAsia"/>
          <w:sz w:val="32"/>
          <w:szCs w:val="32"/>
        </w:rPr>
        <w:t>、各类</w:t>
      </w:r>
      <w:r w:rsidRPr="00725BCB">
        <w:rPr>
          <w:rFonts w:ascii="仿宋_GB2312" w:eastAsia="仿宋_GB2312" w:hint="eastAsia"/>
          <w:sz w:val="32"/>
          <w:szCs w:val="32"/>
        </w:rPr>
        <w:t>创新型企业、</w:t>
      </w:r>
      <w:r>
        <w:rPr>
          <w:rFonts w:ascii="仿宋_GB2312" w:eastAsia="仿宋_GB2312" w:hint="eastAsia"/>
          <w:sz w:val="32"/>
          <w:szCs w:val="32"/>
        </w:rPr>
        <w:t>人才创业企业等</w:t>
      </w:r>
      <w:r w:rsidRPr="00725BCB">
        <w:rPr>
          <w:rFonts w:ascii="仿宋_GB2312" w:eastAsia="仿宋_GB2312" w:hint="eastAsia"/>
          <w:sz w:val="32"/>
          <w:szCs w:val="32"/>
        </w:rPr>
        <w:t>进场挂牌</w:t>
      </w:r>
      <w:r>
        <w:rPr>
          <w:rFonts w:ascii="仿宋_GB2312" w:eastAsia="仿宋_GB2312" w:hint="eastAsia"/>
          <w:sz w:val="32"/>
          <w:szCs w:val="32"/>
        </w:rPr>
        <w:t>，加</w:t>
      </w:r>
      <w:r>
        <w:rPr>
          <w:rFonts w:ascii="仿宋_GB2312" w:eastAsia="仿宋_GB2312" w:hint="eastAsia"/>
          <w:sz w:val="32"/>
          <w:szCs w:val="32"/>
        </w:rPr>
        <w:lastRenderedPageBreak/>
        <w:t>快推进挂牌企业</w:t>
      </w:r>
      <w:r w:rsidRPr="00EE1F53">
        <w:rPr>
          <w:rFonts w:ascii="仿宋_GB2312" w:eastAsia="仿宋_GB2312" w:hint="eastAsia"/>
          <w:sz w:val="32"/>
          <w:szCs w:val="32"/>
        </w:rPr>
        <w:t>股份制改造</w:t>
      </w:r>
      <w:r>
        <w:rPr>
          <w:rFonts w:ascii="仿宋_GB2312" w:eastAsia="仿宋_GB2312" w:hint="eastAsia"/>
          <w:sz w:val="32"/>
          <w:szCs w:val="32"/>
        </w:rPr>
        <w:t>，壮大全市企业上市后备资源</w:t>
      </w:r>
      <w:r w:rsidRPr="004961E8">
        <w:rPr>
          <w:rFonts w:ascii="仿宋_GB2312" w:eastAsia="仿宋_GB2312" w:hint="eastAsia"/>
          <w:sz w:val="32"/>
          <w:szCs w:val="32"/>
        </w:rPr>
        <w:t>。</w:t>
      </w:r>
      <w:r>
        <w:rPr>
          <w:rFonts w:ascii="仿宋_GB2312" w:eastAsia="仿宋_GB2312" w:hint="eastAsia"/>
          <w:sz w:val="32"/>
          <w:szCs w:val="32"/>
        </w:rPr>
        <w:t>支持宁波股权交易中心</w:t>
      </w:r>
      <w:r w:rsidRPr="004961E8">
        <w:rPr>
          <w:rFonts w:ascii="仿宋_GB2312" w:eastAsia="仿宋_GB2312" w:hint="eastAsia"/>
          <w:sz w:val="32"/>
          <w:szCs w:val="32"/>
        </w:rPr>
        <w:t>科学设置功能板块，</w:t>
      </w:r>
      <w:r>
        <w:rPr>
          <w:rFonts w:ascii="仿宋_GB2312" w:eastAsia="仿宋_GB2312" w:hint="eastAsia"/>
          <w:sz w:val="32"/>
          <w:szCs w:val="32"/>
        </w:rPr>
        <w:t>深化</w:t>
      </w:r>
      <w:r w:rsidRPr="004961E8">
        <w:rPr>
          <w:rFonts w:ascii="仿宋_GB2312" w:eastAsia="仿宋_GB2312" w:hint="eastAsia"/>
          <w:sz w:val="32"/>
          <w:szCs w:val="32"/>
        </w:rPr>
        <w:t>“分层+</w:t>
      </w:r>
      <w:r>
        <w:rPr>
          <w:rFonts w:ascii="仿宋_GB2312" w:eastAsia="仿宋_GB2312" w:hint="eastAsia"/>
          <w:sz w:val="32"/>
          <w:szCs w:val="32"/>
        </w:rPr>
        <w:t>分板块”的挂牌模式</w:t>
      </w:r>
      <w:r w:rsidRPr="004961E8">
        <w:rPr>
          <w:rFonts w:ascii="仿宋_GB2312" w:eastAsia="仿宋_GB2312" w:hint="eastAsia"/>
          <w:sz w:val="32"/>
          <w:szCs w:val="32"/>
        </w:rPr>
        <w:t>，</w:t>
      </w:r>
      <w:r>
        <w:rPr>
          <w:rFonts w:ascii="仿宋_GB2312" w:eastAsia="仿宋_GB2312" w:hint="eastAsia"/>
          <w:sz w:val="32"/>
          <w:szCs w:val="32"/>
        </w:rPr>
        <w:t>完善阶梯式信息披露和差异化服务供给制度，</w:t>
      </w:r>
      <w:r w:rsidRPr="004961E8">
        <w:rPr>
          <w:rFonts w:ascii="仿宋_GB2312" w:eastAsia="仿宋_GB2312" w:hint="eastAsia"/>
          <w:sz w:val="32"/>
          <w:szCs w:val="32"/>
        </w:rPr>
        <w:t>构建与</w:t>
      </w:r>
      <w:r>
        <w:rPr>
          <w:rFonts w:ascii="仿宋_GB2312" w:eastAsia="仿宋_GB2312" w:hint="eastAsia"/>
          <w:sz w:val="32"/>
          <w:szCs w:val="32"/>
        </w:rPr>
        <w:t>全市</w:t>
      </w:r>
      <w:r w:rsidRPr="004961E8">
        <w:rPr>
          <w:rFonts w:ascii="仿宋_GB2312" w:eastAsia="仿宋_GB2312" w:hint="eastAsia"/>
          <w:sz w:val="32"/>
          <w:szCs w:val="32"/>
        </w:rPr>
        <w:t>科技创新、产业孵化</w:t>
      </w:r>
      <w:r>
        <w:rPr>
          <w:rFonts w:ascii="仿宋_GB2312" w:eastAsia="仿宋_GB2312" w:hint="eastAsia"/>
          <w:sz w:val="32"/>
          <w:szCs w:val="32"/>
        </w:rPr>
        <w:t>、人才引进、青年创业</w:t>
      </w:r>
      <w:r w:rsidRPr="004961E8">
        <w:rPr>
          <w:rFonts w:ascii="仿宋_GB2312" w:eastAsia="仿宋_GB2312" w:hint="eastAsia"/>
          <w:sz w:val="32"/>
          <w:szCs w:val="32"/>
        </w:rPr>
        <w:t>等</w:t>
      </w:r>
      <w:r>
        <w:rPr>
          <w:rFonts w:ascii="仿宋_GB2312" w:eastAsia="仿宋_GB2312" w:hint="eastAsia"/>
          <w:sz w:val="32"/>
          <w:szCs w:val="32"/>
        </w:rPr>
        <w:t>重点项目的</w:t>
      </w:r>
      <w:r w:rsidRPr="004961E8">
        <w:rPr>
          <w:rFonts w:ascii="仿宋_GB2312" w:eastAsia="仿宋_GB2312" w:hint="eastAsia"/>
          <w:sz w:val="32"/>
          <w:szCs w:val="32"/>
        </w:rPr>
        <w:t>有效对接机制</w:t>
      </w:r>
      <w:r>
        <w:rPr>
          <w:rFonts w:ascii="仿宋_GB2312" w:eastAsia="仿宋_GB2312" w:hint="eastAsia"/>
          <w:sz w:val="32"/>
          <w:szCs w:val="32"/>
        </w:rPr>
        <w:t>，创新设置特色板块，扩大挂牌企业来源</w:t>
      </w:r>
      <w:r w:rsidRPr="004961E8">
        <w:rPr>
          <w:rFonts w:ascii="仿宋_GB2312" w:eastAsia="仿宋_GB2312" w:hint="eastAsia"/>
          <w:sz w:val="32"/>
          <w:szCs w:val="32"/>
        </w:rPr>
        <w:t>。</w:t>
      </w:r>
      <w:r>
        <w:rPr>
          <w:rFonts w:ascii="仿宋_GB2312" w:eastAsia="仿宋_GB2312" w:hint="eastAsia"/>
          <w:color w:val="000000"/>
          <w:sz w:val="32"/>
          <w:szCs w:val="32"/>
        </w:rPr>
        <w:t>各区县（市）政府</w:t>
      </w:r>
      <w:r w:rsidRPr="00F34C27">
        <w:rPr>
          <w:rFonts w:ascii="仿宋_GB2312" w:eastAsia="仿宋_GB2312" w:hint="eastAsia"/>
          <w:sz w:val="32"/>
          <w:szCs w:val="32"/>
        </w:rPr>
        <w:t>要</w:t>
      </w:r>
      <w:r w:rsidRPr="00057495">
        <w:rPr>
          <w:rFonts w:ascii="仿宋_GB2312" w:eastAsia="仿宋_GB2312" w:hint="eastAsia"/>
          <w:sz w:val="32"/>
          <w:szCs w:val="32"/>
        </w:rPr>
        <w:t>加强对挂牌企业</w:t>
      </w:r>
      <w:r>
        <w:rPr>
          <w:rFonts w:ascii="仿宋_GB2312" w:eastAsia="仿宋_GB2312" w:hint="eastAsia"/>
          <w:sz w:val="32"/>
          <w:szCs w:val="32"/>
        </w:rPr>
        <w:t>资源的筛选与培育，协调解决企业改制、挂牌中有关问题</w:t>
      </w:r>
      <w:r w:rsidRPr="00EF5DD2">
        <w:rPr>
          <w:rFonts w:ascii="仿宋_GB2312" w:eastAsia="仿宋_GB2312" w:hint="eastAsia"/>
          <w:sz w:val="32"/>
          <w:szCs w:val="32"/>
        </w:rPr>
        <w:t>，引导、支持企业进场挂牌</w:t>
      </w:r>
      <w:r>
        <w:rPr>
          <w:rFonts w:ascii="仿宋_GB2312" w:eastAsia="仿宋_GB2312" w:hint="eastAsia"/>
          <w:sz w:val="32"/>
          <w:szCs w:val="32"/>
        </w:rPr>
        <w:t>。</w:t>
      </w:r>
    </w:p>
    <w:p w:rsidR="009C0E31" w:rsidRDefault="009C0E31" w:rsidP="009C0E31">
      <w:pPr>
        <w:ind w:firstLine="645"/>
        <w:rPr>
          <w:rFonts w:ascii="楷体_GB2312" w:eastAsia="楷体_GB2312" w:hint="eastAsia"/>
          <w:sz w:val="32"/>
          <w:szCs w:val="32"/>
        </w:rPr>
      </w:pPr>
      <w:r w:rsidRPr="001A112A">
        <w:rPr>
          <w:rFonts w:ascii="楷体_GB2312" w:eastAsia="楷体_GB2312" w:hint="eastAsia"/>
          <w:sz w:val="32"/>
          <w:szCs w:val="32"/>
        </w:rPr>
        <w:t>（四）</w:t>
      </w:r>
      <w:r>
        <w:rPr>
          <w:rFonts w:ascii="楷体_GB2312" w:eastAsia="楷体_GB2312" w:hint="eastAsia"/>
          <w:sz w:val="32"/>
          <w:szCs w:val="32"/>
        </w:rPr>
        <w:t>建设中小</w:t>
      </w:r>
      <w:proofErr w:type="gramStart"/>
      <w:r>
        <w:rPr>
          <w:rFonts w:ascii="楷体_GB2312" w:eastAsia="楷体_GB2312" w:hint="eastAsia"/>
          <w:sz w:val="32"/>
          <w:szCs w:val="32"/>
        </w:rPr>
        <w:t>微</w:t>
      </w:r>
      <w:r w:rsidRPr="00EB7306">
        <w:rPr>
          <w:rFonts w:ascii="楷体_GB2312" w:eastAsia="楷体_GB2312" w:hint="eastAsia"/>
          <w:sz w:val="32"/>
          <w:szCs w:val="32"/>
        </w:rPr>
        <w:t>企业</w:t>
      </w:r>
      <w:proofErr w:type="gramEnd"/>
      <w:r w:rsidRPr="00EB7306">
        <w:rPr>
          <w:rFonts w:ascii="楷体_GB2312" w:eastAsia="楷体_GB2312" w:hint="eastAsia"/>
          <w:sz w:val="32"/>
          <w:szCs w:val="32"/>
        </w:rPr>
        <w:t>综合融资服务</w:t>
      </w:r>
      <w:r>
        <w:rPr>
          <w:rFonts w:ascii="楷体_GB2312" w:eastAsia="楷体_GB2312" w:hint="eastAsia"/>
          <w:sz w:val="32"/>
          <w:szCs w:val="32"/>
        </w:rPr>
        <w:t>平台</w:t>
      </w:r>
      <w:r w:rsidRPr="001A112A">
        <w:rPr>
          <w:rFonts w:ascii="楷体_GB2312" w:eastAsia="楷体_GB2312" w:hint="eastAsia"/>
          <w:sz w:val="32"/>
          <w:szCs w:val="32"/>
        </w:rPr>
        <w:t>。</w:t>
      </w:r>
      <w:r w:rsidRPr="00653F4E">
        <w:rPr>
          <w:rFonts w:ascii="仿宋_GB2312" w:eastAsia="仿宋_GB2312" w:hint="eastAsia"/>
          <w:sz w:val="32"/>
          <w:szCs w:val="32"/>
        </w:rPr>
        <w:t>支持</w:t>
      </w:r>
      <w:r>
        <w:rPr>
          <w:rFonts w:ascii="仿宋_GB2312" w:eastAsia="仿宋_GB2312" w:hint="eastAsia"/>
          <w:sz w:val="32"/>
          <w:szCs w:val="32"/>
        </w:rPr>
        <w:t>宁波</w:t>
      </w:r>
      <w:r w:rsidRPr="00313492">
        <w:rPr>
          <w:rFonts w:ascii="仿宋_GB2312" w:eastAsia="仿宋_GB2312" w:hint="eastAsia"/>
          <w:sz w:val="32"/>
          <w:szCs w:val="32"/>
        </w:rPr>
        <w:t>股权交易中心</w:t>
      </w:r>
      <w:r>
        <w:rPr>
          <w:rFonts w:ascii="仿宋_GB2312" w:eastAsia="仿宋_GB2312" w:hint="eastAsia"/>
          <w:sz w:val="32"/>
          <w:szCs w:val="32"/>
        </w:rPr>
        <w:t>在依法合</w:t>
      </w:r>
      <w:proofErr w:type="gramStart"/>
      <w:r>
        <w:rPr>
          <w:rFonts w:ascii="仿宋_GB2312" w:eastAsia="仿宋_GB2312" w:hint="eastAsia"/>
          <w:sz w:val="32"/>
          <w:szCs w:val="32"/>
        </w:rPr>
        <w:t>规</w:t>
      </w:r>
      <w:proofErr w:type="gramEnd"/>
      <w:r>
        <w:rPr>
          <w:rFonts w:ascii="仿宋_GB2312" w:eastAsia="仿宋_GB2312" w:hint="eastAsia"/>
          <w:sz w:val="32"/>
          <w:szCs w:val="32"/>
        </w:rPr>
        <w:t>前提下</w:t>
      </w:r>
      <w:r w:rsidRPr="008771EC">
        <w:rPr>
          <w:rFonts w:ascii="仿宋_GB2312" w:eastAsia="仿宋_GB2312" w:hint="eastAsia"/>
          <w:sz w:val="32"/>
          <w:szCs w:val="32"/>
        </w:rPr>
        <w:t>整合各类金融资源，加强新型融资产品的开发运用</w:t>
      </w:r>
      <w:r>
        <w:rPr>
          <w:rFonts w:ascii="仿宋_GB2312" w:eastAsia="仿宋_GB2312" w:hint="eastAsia"/>
          <w:sz w:val="32"/>
          <w:szCs w:val="32"/>
        </w:rPr>
        <w:t>，为挂牌企业提供多样化股权融资服务。引导</w:t>
      </w:r>
      <w:proofErr w:type="gramStart"/>
      <w:r>
        <w:rPr>
          <w:rFonts w:ascii="仿宋_GB2312" w:eastAsia="仿宋_GB2312" w:hint="eastAsia"/>
          <w:sz w:val="32"/>
          <w:szCs w:val="32"/>
        </w:rPr>
        <w:t>场外企业</w:t>
      </w:r>
      <w:proofErr w:type="gramEnd"/>
      <w:r>
        <w:rPr>
          <w:rFonts w:ascii="仿宋_GB2312" w:eastAsia="仿宋_GB2312" w:hint="eastAsia"/>
          <w:sz w:val="32"/>
          <w:szCs w:val="32"/>
        </w:rPr>
        <w:t>将各轮私</w:t>
      </w:r>
      <w:proofErr w:type="gramStart"/>
      <w:r>
        <w:rPr>
          <w:rFonts w:ascii="仿宋_GB2312" w:eastAsia="仿宋_GB2312" w:hint="eastAsia"/>
          <w:sz w:val="32"/>
          <w:szCs w:val="32"/>
        </w:rPr>
        <w:t>募股权</w:t>
      </w:r>
      <w:proofErr w:type="gramEnd"/>
      <w:r>
        <w:rPr>
          <w:rFonts w:ascii="仿宋_GB2312" w:eastAsia="仿宋_GB2312" w:hint="eastAsia"/>
          <w:sz w:val="32"/>
          <w:szCs w:val="32"/>
        </w:rPr>
        <w:t>融资转移至宁波股权交易中心规范运营。支持符合条件的企业发行可转</w:t>
      </w:r>
      <w:proofErr w:type="gramStart"/>
      <w:r>
        <w:rPr>
          <w:rFonts w:ascii="仿宋_GB2312" w:eastAsia="仿宋_GB2312" w:hint="eastAsia"/>
          <w:sz w:val="32"/>
          <w:szCs w:val="32"/>
        </w:rPr>
        <w:t>债及其</w:t>
      </w:r>
      <w:proofErr w:type="gramEnd"/>
      <w:r>
        <w:rPr>
          <w:rFonts w:ascii="仿宋_GB2312" w:eastAsia="仿宋_GB2312" w:hint="eastAsia"/>
          <w:sz w:val="32"/>
          <w:szCs w:val="32"/>
        </w:rPr>
        <w:t>他符合规定的证券</w:t>
      </w:r>
      <w:r w:rsidRPr="005D153F">
        <w:rPr>
          <w:rFonts w:ascii="仿宋_GB2312" w:eastAsia="仿宋_GB2312" w:hint="eastAsia"/>
          <w:sz w:val="32"/>
          <w:szCs w:val="32"/>
        </w:rPr>
        <w:t>。引导</w:t>
      </w:r>
      <w:r w:rsidRPr="00653F4E">
        <w:rPr>
          <w:rFonts w:ascii="仿宋_GB2312" w:eastAsia="仿宋_GB2312" w:hint="eastAsia"/>
          <w:sz w:val="32"/>
          <w:szCs w:val="32"/>
        </w:rPr>
        <w:t>地方金融资产管理公司、</w:t>
      </w:r>
      <w:r w:rsidRPr="005D153F">
        <w:rPr>
          <w:rFonts w:ascii="仿宋_GB2312" w:eastAsia="仿宋_GB2312" w:hint="eastAsia"/>
          <w:sz w:val="32"/>
          <w:szCs w:val="32"/>
        </w:rPr>
        <w:t>银行、</w:t>
      </w:r>
      <w:r>
        <w:rPr>
          <w:rFonts w:ascii="仿宋_GB2312" w:eastAsia="仿宋_GB2312" w:hint="eastAsia"/>
          <w:sz w:val="32"/>
          <w:szCs w:val="32"/>
        </w:rPr>
        <w:t>保险、融资租赁</w:t>
      </w:r>
      <w:r w:rsidRPr="005D153F">
        <w:rPr>
          <w:rFonts w:ascii="仿宋_GB2312" w:eastAsia="仿宋_GB2312" w:hint="eastAsia"/>
          <w:sz w:val="32"/>
          <w:szCs w:val="32"/>
        </w:rPr>
        <w:t>、小额贷款公司等</w:t>
      </w:r>
      <w:r>
        <w:rPr>
          <w:rFonts w:ascii="仿宋_GB2312" w:eastAsia="仿宋_GB2312" w:hint="eastAsia"/>
          <w:sz w:val="32"/>
          <w:szCs w:val="32"/>
        </w:rPr>
        <w:t>机构</w:t>
      </w:r>
      <w:r w:rsidRPr="005D153F">
        <w:rPr>
          <w:rFonts w:ascii="仿宋_GB2312" w:eastAsia="仿宋_GB2312" w:hint="eastAsia"/>
          <w:sz w:val="32"/>
          <w:szCs w:val="32"/>
        </w:rPr>
        <w:t>对符合条件的挂牌企业优先提供授信、担保，开展股权质押融资、知识产权质押融资等信贷服务。引导</w:t>
      </w:r>
      <w:r>
        <w:rPr>
          <w:rFonts w:ascii="仿宋_GB2312" w:eastAsia="仿宋_GB2312" w:hint="eastAsia"/>
          <w:sz w:val="32"/>
          <w:szCs w:val="32"/>
        </w:rPr>
        <w:t>各类</w:t>
      </w:r>
      <w:r w:rsidRPr="005D153F">
        <w:rPr>
          <w:rFonts w:ascii="仿宋_GB2312" w:eastAsia="仿宋_GB2312" w:hint="eastAsia"/>
          <w:sz w:val="32"/>
          <w:szCs w:val="32"/>
        </w:rPr>
        <w:t>产业基金</w:t>
      </w:r>
      <w:r>
        <w:rPr>
          <w:rFonts w:ascii="仿宋_GB2312" w:eastAsia="仿宋_GB2312" w:hint="eastAsia"/>
          <w:sz w:val="32"/>
          <w:szCs w:val="32"/>
        </w:rPr>
        <w:t>、</w:t>
      </w:r>
      <w:r w:rsidRPr="005D153F">
        <w:rPr>
          <w:rFonts w:ascii="仿宋_GB2312" w:eastAsia="仿宋_GB2312" w:hint="eastAsia"/>
          <w:sz w:val="32"/>
          <w:szCs w:val="32"/>
        </w:rPr>
        <w:t>私</w:t>
      </w:r>
      <w:proofErr w:type="gramStart"/>
      <w:r w:rsidRPr="005D153F">
        <w:rPr>
          <w:rFonts w:ascii="仿宋_GB2312" w:eastAsia="仿宋_GB2312" w:hint="eastAsia"/>
          <w:sz w:val="32"/>
          <w:szCs w:val="32"/>
        </w:rPr>
        <w:t>募股权基金</w:t>
      </w:r>
      <w:proofErr w:type="gramEnd"/>
      <w:r w:rsidRPr="005D153F">
        <w:rPr>
          <w:rFonts w:ascii="仿宋_GB2312" w:eastAsia="仿宋_GB2312" w:hint="eastAsia"/>
          <w:sz w:val="32"/>
          <w:szCs w:val="32"/>
        </w:rPr>
        <w:t>、证券资金、信托资金、保险资金等各类资本重点投资在</w:t>
      </w:r>
      <w:r>
        <w:rPr>
          <w:rFonts w:ascii="仿宋_GB2312" w:eastAsia="仿宋_GB2312" w:hint="eastAsia"/>
          <w:sz w:val="32"/>
          <w:szCs w:val="32"/>
        </w:rPr>
        <w:t>宁波</w:t>
      </w:r>
      <w:r w:rsidRPr="00313492">
        <w:rPr>
          <w:rFonts w:ascii="仿宋_GB2312" w:eastAsia="仿宋_GB2312" w:hint="eastAsia"/>
          <w:sz w:val="32"/>
          <w:szCs w:val="32"/>
        </w:rPr>
        <w:t>股权交易中心</w:t>
      </w:r>
      <w:r w:rsidRPr="005D153F">
        <w:rPr>
          <w:rFonts w:ascii="仿宋_GB2312" w:eastAsia="仿宋_GB2312" w:hint="eastAsia"/>
          <w:sz w:val="32"/>
          <w:szCs w:val="32"/>
        </w:rPr>
        <w:t>挂牌企业，扶持企业发展。</w:t>
      </w:r>
    </w:p>
    <w:p w:rsidR="009C0E31" w:rsidRDefault="009C0E31" w:rsidP="009C0E31">
      <w:pPr>
        <w:ind w:firstLine="645"/>
        <w:rPr>
          <w:rFonts w:ascii="仿宋_GB2312" w:eastAsia="仿宋_GB2312" w:hint="eastAsia"/>
          <w:sz w:val="32"/>
          <w:szCs w:val="32"/>
        </w:rPr>
      </w:pPr>
      <w:r w:rsidRPr="00513897">
        <w:rPr>
          <w:rFonts w:ascii="楷体_GB2312" w:eastAsia="楷体_GB2312" w:hint="eastAsia"/>
          <w:sz w:val="32"/>
          <w:szCs w:val="32"/>
        </w:rPr>
        <w:t>（五）</w:t>
      </w:r>
      <w:r>
        <w:rPr>
          <w:rFonts w:ascii="楷体_GB2312" w:eastAsia="楷体_GB2312" w:hint="eastAsia"/>
          <w:sz w:val="32"/>
          <w:szCs w:val="32"/>
        </w:rPr>
        <w:t>建设中小</w:t>
      </w:r>
      <w:proofErr w:type="gramStart"/>
      <w:r>
        <w:rPr>
          <w:rFonts w:ascii="楷体_GB2312" w:eastAsia="楷体_GB2312" w:hint="eastAsia"/>
          <w:sz w:val="32"/>
          <w:szCs w:val="32"/>
        </w:rPr>
        <w:t>微企业</w:t>
      </w:r>
      <w:proofErr w:type="gramEnd"/>
      <w:r>
        <w:rPr>
          <w:rFonts w:ascii="楷体_GB2312" w:eastAsia="楷体_GB2312" w:hint="eastAsia"/>
          <w:sz w:val="32"/>
          <w:szCs w:val="32"/>
        </w:rPr>
        <w:t>孵化培育服务平台。</w:t>
      </w:r>
      <w:r w:rsidRPr="008771EC">
        <w:rPr>
          <w:rFonts w:ascii="仿宋_GB2312" w:eastAsia="仿宋_GB2312" w:hint="eastAsia"/>
          <w:sz w:val="32"/>
          <w:szCs w:val="32"/>
        </w:rPr>
        <w:t>鼓励宁波股权交易中心</w:t>
      </w:r>
      <w:r>
        <w:rPr>
          <w:rFonts w:ascii="仿宋_GB2312" w:eastAsia="仿宋_GB2312" w:hint="eastAsia"/>
          <w:sz w:val="32"/>
          <w:szCs w:val="32"/>
        </w:rPr>
        <w:t>组织专业机构</w:t>
      </w:r>
      <w:r w:rsidRPr="008771EC">
        <w:rPr>
          <w:rFonts w:ascii="仿宋_GB2312" w:eastAsia="仿宋_GB2312" w:hint="eastAsia"/>
          <w:sz w:val="32"/>
          <w:szCs w:val="32"/>
        </w:rPr>
        <w:t>，为挂牌企业提供法律、财税、企业管理、资本运营等系统培训服务及交流考察、投融资对接</w:t>
      </w:r>
      <w:r w:rsidRPr="008771EC">
        <w:rPr>
          <w:rFonts w:ascii="仿宋_GB2312" w:eastAsia="仿宋_GB2312" w:hint="eastAsia"/>
          <w:sz w:val="32"/>
          <w:szCs w:val="32"/>
        </w:rPr>
        <w:lastRenderedPageBreak/>
        <w:t>等衍生服务，提高挂牌企业规范管理水平和资本运作能力。统筹推进上交所宁波服务基地、深交所宁波路</w:t>
      </w:r>
      <w:proofErr w:type="gramStart"/>
      <w:r w:rsidRPr="008771EC">
        <w:rPr>
          <w:rFonts w:ascii="仿宋_GB2312" w:eastAsia="仿宋_GB2312" w:hint="eastAsia"/>
          <w:sz w:val="32"/>
          <w:szCs w:val="32"/>
        </w:rPr>
        <w:t>演中心</w:t>
      </w:r>
      <w:proofErr w:type="gramEnd"/>
      <w:r w:rsidRPr="008771EC">
        <w:rPr>
          <w:rFonts w:ascii="仿宋_GB2312" w:eastAsia="仿宋_GB2312" w:hint="eastAsia"/>
          <w:sz w:val="32"/>
          <w:szCs w:val="32"/>
        </w:rPr>
        <w:t>等服务平台建设，全面增强宁波股权交易中心在培育拟上市公司、促进投融资对接、向更高层次资本市场输送优质企业方面的作用。</w:t>
      </w:r>
    </w:p>
    <w:p w:rsidR="009C0E31" w:rsidRPr="001E6C2F" w:rsidRDefault="009C0E31" w:rsidP="009C0E31">
      <w:pPr>
        <w:ind w:firstLineChars="200" w:firstLine="640"/>
        <w:rPr>
          <w:rFonts w:ascii="楷体_GB2312" w:eastAsia="楷体_GB2312" w:hint="eastAsia"/>
          <w:sz w:val="32"/>
          <w:szCs w:val="32"/>
        </w:rPr>
      </w:pPr>
      <w:r w:rsidRPr="00BB686F">
        <w:rPr>
          <w:rFonts w:ascii="楷体_GB2312" w:eastAsia="楷体_GB2312" w:hint="eastAsia"/>
          <w:sz w:val="32"/>
          <w:szCs w:val="32"/>
        </w:rPr>
        <w:t>（</w:t>
      </w:r>
      <w:r>
        <w:rPr>
          <w:rFonts w:ascii="楷体_GB2312" w:eastAsia="楷体_GB2312" w:hint="eastAsia"/>
          <w:sz w:val="32"/>
          <w:szCs w:val="32"/>
        </w:rPr>
        <w:t>六</w:t>
      </w:r>
      <w:r w:rsidRPr="00BB686F">
        <w:rPr>
          <w:rFonts w:ascii="楷体_GB2312" w:eastAsia="楷体_GB2312" w:hint="eastAsia"/>
          <w:sz w:val="32"/>
          <w:szCs w:val="32"/>
        </w:rPr>
        <w:t>）</w:t>
      </w:r>
      <w:r>
        <w:rPr>
          <w:rFonts w:ascii="楷体_GB2312" w:eastAsia="楷体_GB2312" w:hint="eastAsia"/>
          <w:sz w:val="32"/>
          <w:szCs w:val="32"/>
        </w:rPr>
        <w:t>建设企业股份</w:t>
      </w:r>
      <w:r w:rsidRPr="00513897">
        <w:rPr>
          <w:rFonts w:ascii="楷体_GB2312" w:eastAsia="楷体_GB2312" w:hint="eastAsia"/>
          <w:sz w:val="32"/>
          <w:szCs w:val="32"/>
        </w:rPr>
        <w:t>登记托管</w:t>
      </w:r>
      <w:r>
        <w:rPr>
          <w:rFonts w:ascii="楷体_GB2312" w:eastAsia="楷体_GB2312" w:hint="eastAsia"/>
          <w:sz w:val="32"/>
          <w:szCs w:val="32"/>
        </w:rPr>
        <w:t>服务平台</w:t>
      </w:r>
      <w:r w:rsidRPr="00513897">
        <w:rPr>
          <w:rFonts w:ascii="楷体_GB2312" w:eastAsia="楷体_GB2312" w:hint="eastAsia"/>
          <w:sz w:val="32"/>
          <w:szCs w:val="32"/>
        </w:rPr>
        <w:t>。</w:t>
      </w:r>
      <w:r w:rsidRPr="00513897">
        <w:rPr>
          <w:rFonts w:ascii="仿宋_GB2312" w:eastAsia="仿宋_GB2312" w:hint="eastAsia"/>
          <w:sz w:val="32"/>
          <w:szCs w:val="32"/>
        </w:rPr>
        <w:t>支持宁波</w:t>
      </w:r>
      <w:r>
        <w:rPr>
          <w:rFonts w:ascii="仿宋_GB2312" w:eastAsia="仿宋_GB2312" w:hint="eastAsia"/>
          <w:sz w:val="32"/>
          <w:szCs w:val="32"/>
        </w:rPr>
        <w:t>股权交易</w:t>
      </w:r>
      <w:r w:rsidRPr="00513897">
        <w:rPr>
          <w:rFonts w:ascii="仿宋_GB2312" w:eastAsia="仿宋_GB2312" w:hint="eastAsia"/>
          <w:sz w:val="32"/>
          <w:szCs w:val="32"/>
        </w:rPr>
        <w:t>中心建立健全</w:t>
      </w:r>
      <w:r>
        <w:rPr>
          <w:rFonts w:ascii="仿宋_GB2312" w:eastAsia="仿宋_GB2312" w:hint="eastAsia"/>
          <w:sz w:val="32"/>
          <w:szCs w:val="32"/>
        </w:rPr>
        <w:t>股份</w:t>
      </w:r>
      <w:r w:rsidRPr="00513897">
        <w:rPr>
          <w:rFonts w:ascii="仿宋_GB2312" w:eastAsia="仿宋_GB2312" w:hint="eastAsia"/>
          <w:sz w:val="32"/>
          <w:szCs w:val="32"/>
        </w:rPr>
        <w:t>登记托管业务规则和操作规程，配</w:t>
      </w:r>
      <w:proofErr w:type="gramStart"/>
      <w:r w:rsidRPr="00513897">
        <w:rPr>
          <w:rFonts w:ascii="仿宋_GB2312" w:eastAsia="仿宋_GB2312" w:hint="eastAsia"/>
          <w:sz w:val="32"/>
          <w:szCs w:val="32"/>
        </w:rPr>
        <w:t>强专业</w:t>
      </w:r>
      <w:proofErr w:type="gramEnd"/>
      <w:r w:rsidRPr="00513897">
        <w:rPr>
          <w:rFonts w:ascii="仿宋_GB2312" w:eastAsia="仿宋_GB2312" w:hint="eastAsia"/>
          <w:sz w:val="32"/>
          <w:szCs w:val="32"/>
        </w:rPr>
        <w:t>队伍力量，不断拓展托管业务企业种类和范围。宁</w:t>
      </w:r>
      <w:r>
        <w:rPr>
          <w:rFonts w:ascii="仿宋_GB2312" w:eastAsia="仿宋_GB2312" w:hint="eastAsia"/>
          <w:sz w:val="32"/>
          <w:szCs w:val="32"/>
        </w:rPr>
        <w:t>波市内所有非上市非公众股份有限公司都应到宁波股权交易中心进行股份</w:t>
      </w:r>
      <w:r w:rsidRPr="00513897">
        <w:rPr>
          <w:rFonts w:ascii="仿宋_GB2312" w:eastAsia="仿宋_GB2312" w:hint="eastAsia"/>
          <w:sz w:val="32"/>
          <w:szCs w:val="32"/>
        </w:rPr>
        <w:t>登记托管，鼓励宁波市内从新三板摘牌的公众公司，以及未上市商业银行、保险公司、证券公司等金融机构</w:t>
      </w:r>
      <w:r>
        <w:rPr>
          <w:rFonts w:ascii="仿宋_GB2312" w:eastAsia="仿宋_GB2312" w:hint="eastAsia"/>
          <w:sz w:val="32"/>
          <w:szCs w:val="32"/>
        </w:rPr>
        <w:t>和小额贷款公司等类金融机构</w:t>
      </w:r>
      <w:r w:rsidRPr="00513897">
        <w:rPr>
          <w:rFonts w:ascii="仿宋_GB2312" w:eastAsia="仿宋_GB2312" w:hint="eastAsia"/>
          <w:sz w:val="32"/>
          <w:szCs w:val="32"/>
        </w:rPr>
        <w:t>在宁波股权交易中心进行股份托管。</w:t>
      </w:r>
      <w:r>
        <w:rPr>
          <w:rFonts w:ascii="仿宋_GB2312" w:eastAsia="仿宋_GB2312" w:hint="eastAsia"/>
          <w:sz w:val="32"/>
          <w:szCs w:val="32"/>
        </w:rPr>
        <w:t>支持宁波股权交易中心为我市国有企业混合制改革、市场化债转股提供服务，促进国有企业完善治理结构，推动国有资产保值增值。</w:t>
      </w:r>
    </w:p>
    <w:p w:rsidR="009C0E31" w:rsidRPr="009E515B" w:rsidRDefault="009C0E31" w:rsidP="009C0E31">
      <w:pPr>
        <w:ind w:firstLineChars="200" w:firstLine="640"/>
        <w:rPr>
          <w:rFonts w:ascii="黑体" w:eastAsia="黑体" w:hAnsi="黑体" w:hint="eastAsia"/>
          <w:sz w:val="32"/>
          <w:szCs w:val="32"/>
        </w:rPr>
      </w:pPr>
      <w:r w:rsidRPr="00463490">
        <w:rPr>
          <w:rFonts w:ascii="黑体" w:eastAsia="黑体" w:hAnsi="黑体" w:hint="eastAsia"/>
          <w:sz w:val="32"/>
          <w:szCs w:val="32"/>
        </w:rPr>
        <w:t>三、</w:t>
      </w:r>
      <w:r>
        <w:rPr>
          <w:rFonts w:ascii="黑体" w:eastAsia="黑体" w:hAnsi="黑体" w:hint="eastAsia"/>
          <w:sz w:val="32"/>
          <w:szCs w:val="32"/>
        </w:rPr>
        <w:t>优化</w:t>
      </w:r>
      <w:r w:rsidRPr="009E515B">
        <w:rPr>
          <w:rFonts w:ascii="黑体" w:eastAsia="黑体" w:hAnsi="黑体" w:hint="eastAsia"/>
          <w:sz w:val="32"/>
          <w:szCs w:val="32"/>
        </w:rPr>
        <w:t>区域性股权市场的支持政策</w:t>
      </w:r>
    </w:p>
    <w:p w:rsidR="009C0E31" w:rsidRDefault="009C0E31" w:rsidP="009C0E31">
      <w:pPr>
        <w:ind w:firstLine="645"/>
        <w:rPr>
          <w:rFonts w:ascii="仿宋_GB2312" w:eastAsia="仿宋_GB2312" w:hint="eastAsia"/>
          <w:sz w:val="32"/>
          <w:szCs w:val="32"/>
        </w:rPr>
      </w:pPr>
      <w:r w:rsidRPr="00BB686F">
        <w:rPr>
          <w:rFonts w:ascii="楷体_GB2312" w:eastAsia="楷体_GB2312" w:hint="eastAsia"/>
          <w:sz w:val="32"/>
          <w:szCs w:val="32"/>
        </w:rPr>
        <w:t>（</w:t>
      </w:r>
      <w:r>
        <w:rPr>
          <w:rFonts w:ascii="楷体_GB2312" w:eastAsia="楷体_GB2312" w:hint="eastAsia"/>
          <w:sz w:val="32"/>
          <w:szCs w:val="32"/>
        </w:rPr>
        <w:t>七</w:t>
      </w:r>
      <w:r w:rsidRPr="00BB686F">
        <w:rPr>
          <w:rFonts w:ascii="楷体_GB2312" w:eastAsia="楷体_GB2312" w:hint="eastAsia"/>
          <w:sz w:val="32"/>
          <w:szCs w:val="32"/>
        </w:rPr>
        <w:t>）</w:t>
      </w:r>
      <w:r>
        <w:rPr>
          <w:rFonts w:ascii="楷体_GB2312" w:eastAsia="楷体_GB2312" w:hint="eastAsia"/>
          <w:sz w:val="32"/>
          <w:szCs w:val="32"/>
        </w:rPr>
        <w:t>支持挂牌企业在</w:t>
      </w:r>
      <w:r w:rsidRPr="00AF1D47">
        <w:rPr>
          <w:rFonts w:ascii="楷体_GB2312" w:eastAsia="楷体_GB2312" w:hint="eastAsia"/>
          <w:sz w:val="32"/>
          <w:szCs w:val="32"/>
        </w:rPr>
        <w:t>宁波股权交易中心</w:t>
      </w:r>
      <w:r>
        <w:rPr>
          <w:rFonts w:ascii="楷体_GB2312" w:eastAsia="楷体_GB2312" w:hint="eastAsia"/>
          <w:sz w:val="32"/>
          <w:szCs w:val="32"/>
        </w:rPr>
        <w:t>成长壮大。</w:t>
      </w:r>
      <w:r>
        <w:rPr>
          <w:rFonts w:ascii="仿宋_GB2312" w:eastAsia="仿宋_GB2312" w:hint="eastAsia"/>
          <w:sz w:val="32"/>
          <w:szCs w:val="32"/>
        </w:rPr>
        <w:t>市财政三年内每年统筹安排专项资金，对企业在</w:t>
      </w:r>
      <w:r w:rsidRPr="005E6A0A">
        <w:rPr>
          <w:rFonts w:ascii="仿宋_GB2312" w:eastAsia="仿宋_GB2312" w:hint="eastAsia"/>
          <w:sz w:val="32"/>
          <w:szCs w:val="32"/>
        </w:rPr>
        <w:t>宁波股权交易中心</w:t>
      </w:r>
      <w:r>
        <w:rPr>
          <w:rFonts w:ascii="仿宋_GB2312" w:eastAsia="仿宋_GB2312" w:hint="eastAsia"/>
          <w:sz w:val="32"/>
          <w:szCs w:val="32"/>
        </w:rPr>
        <w:t>实现挂牌板块升级予以奖励。各区县（市）政府、管委会要制定政策措施，明确工作目标，鼓励企业在规范的基础上到宁波</w:t>
      </w:r>
      <w:r w:rsidRPr="00313492">
        <w:rPr>
          <w:rFonts w:ascii="仿宋_GB2312" w:eastAsia="仿宋_GB2312" w:hint="eastAsia"/>
          <w:sz w:val="32"/>
          <w:szCs w:val="32"/>
        </w:rPr>
        <w:t>股权交易中心</w:t>
      </w:r>
      <w:r w:rsidRPr="00103BE1">
        <w:rPr>
          <w:rFonts w:ascii="仿宋_GB2312" w:eastAsia="仿宋_GB2312" w:hint="eastAsia"/>
          <w:sz w:val="32"/>
          <w:szCs w:val="32"/>
        </w:rPr>
        <w:t>挂牌</w:t>
      </w:r>
      <w:r>
        <w:rPr>
          <w:rFonts w:ascii="仿宋_GB2312" w:eastAsia="仿宋_GB2312" w:hint="eastAsia"/>
          <w:sz w:val="32"/>
          <w:szCs w:val="32"/>
        </w:rPr>
        <w:t>、融资、兼并重组。挂牌企业进行股份制改造或挂牌股份公司开展兼并重组的，参照市</w:t>
      </w:r>
      <w:r w:rsidRPr="00E10193">
        <w:rPr>
          <w:rFonts w:ascii="仿宋_GB2312" w:eastAsia="仿宋_GB2312" w:hint="eastAsia"/>
          <w:sz w:val="32"/>
          <w:szCs w:val="32"/>
        </w:rPr>
        <w:t>政府</w:t>
      </w:r>
      <w:r>
        <w:rPr>
          <w:rFonts w:ascii="仿宋_GB2312" w:eastAsia="仿宋_GB2312" w:hint="eastAsia"/>
          <w:sz w:val="32"/>
          <w:szCs w:val="32"/>
        </w:rPr>
        <w:lastRenderedPageBreak/>
        <w:t>有关推进企业上市和并购重组的政策</w:t>
      </w:r>
      <w:r w:rsidRPr="00E10193">
        <w:rPr>
          <w:rFonts w:ascii="仿宋_GB2312" w:eastAsia="仿宋_GB2312" w:hint="eastAsia"/>
          <w:sz w:val="32"/>
          <w:szCs w:val="32"/>
        </w:rPr>
        <w:t>意见</w:t>
      </w:r>
      <w:r>
        <w:rPr>
          <w:rFonts w:ascii="仿宋_GB2312" w:eastAsia="仿宋_GB2312" w:hint="eastAsia"/>
          <w:sz w:val="32"/>
          <w:szCs w:val="32"/>
        </w:rPr>
        <w:t>执行。</w:t>
      </w:r>
    </w:p>
    <w:p w:rsidR="009C0E31" w:rsidRDefault="009C0E31" w:rsidP="009C0E31">
      <w:pPr>
        <w:ind w:firstLineChars="200" w:firstLine="640"/>
        <w:rPr>
          <w:rFonts w:ascii="仿宋_GB2312" w:eastAsia="仿宋_GB2312" w:hint="eastAsia"/>
          <w:sz w:val="32"/>
          <w:szCs w:val="32"/>
        </w:rPr>
      </w:pPr>
      <w:r w:rsidRPr="00B452FE">
        <w:rPr>
          <w:rFonts w:ascii="楷体_GB2312" w:eastAsia="楷体_GB2312" w:hint="eastAsia"/>
          <w:sz w:val="32"/>
          <w:szCs w:val="32"/>
        </w:rPr>
        <w:t>（</w:t>
      </w:r>
      <w:r>
        <w:rPr>
          <w:rFonts w:ascii="楷体_GB2312" w:eastAsia="楷体_GB2312" w:hint="eastAsia"/>
          <w:sz w:val="32"/>
          <w:szCs w:val="32"/>
        </w:rPr>
        <w:t>八</w:t>
      </w:r>
      <w:r w:rsidRPr="00B452FE">
        <w:rPr>
          <w:rFonts w:ascii="楷体_GB2312" w:eastAsia="楷体_GB2312" w:hint="eastAsia"/>
          <w:sz w:val="32"/>
          <w:szCs w:val="32"/>
        </w:rPr>
        <w:t>）</w:t>
      </w:r>
      <w:r>
        <w:rPr>
          <w:rFonts w:ascii="楷体_GB2312" w:eastAsia="楷体_GB2312" w:hint="eastAsia"/>
          <w:sz w:val="32"/>
          <w:szCs w:val="32"/>
        </w:rPr>
        <w:t>支持宁波股权交易中心健康发展</w:t>
      </w:r>
      <w:r w:rsidRPr="00B452FE">
        <w:rPr>
          <w:rFonts w:ascii="楷体_GB2312" w:eastAsia="楷体_GB2312" w:hint="eastAsia"/>
          <w:sz w:val="32"/>
          <w:szCs w:val="32"/>
        </w:rPr>
        <w:t>。</w:t>
      </w:r>
      <w:r w:rsidRPr="00B452FE">
        <w:rPr>
          <w:rFonts w:ascii="仿宋_GB2312" w:eastAsia="仿宋_GB2312" w:hint="eastAsia"/>
          <w:sz w:val="32"/>
          <w:szCs w:val="32"/>
        </w:rPr>
        <w:t>宁波股权交易中心作为我市唯一的区域性股权市场，是服务中小</w:t>
      </w:r>
      <w:proofErr w:type="gramStart"/>
      <w:r w:rsidRPr="00B452FE">
        <w:rPr>
          <w:rFonts w:ascii="仿宋_GB2312" w:eastAsia="仿宋_GB2312" w:hint="eastAsia"/>
          <w:sz w:val="32"/>
          <w:szCs w:val="32"/>
        </w:rPr>
        <w:t>微企业</w:t>
      </w:r>
      <w:proofErr w:type="gramEnd"/>
      <w:r w:rsidRPr="00B452FE">
        <w:rPr>
          <w:rFonts w:ascii="仿宋_GB2312" w:eastAsia="仿宋_GB2312" w:hint="eastAsia"/>
          <w:sz w:val="32"/>
          <w:szCs w:val="32"/>
        </w:rPr>
        <w:t>的金融市场基础设施和公共平台，承担着一定的公益性服务职能</w:t>
      </w:r>
      <w:r>
        <w:rPr>
          <w:rFonts w:ascii="仿宋_GB2312" w:eastAsia="仿宋_GB2312" w:hint="eastAsia"/>
          <w:sz w:val="32"/>
          <w:szCs w:val="32"/>
        </w:rPr>
        <w:t>，市政府通过财政奖励、业务支持等方式鼓励</w:t>
      </w:r>
      <w:r w:rsidRPr="00B452FE">
        <w:rPr>
          <w:rFonts w:ascii="仿宋_GB2312" w:eastAsia="仿宋_GB2312" w:hint="eastAsia"/>
          <w:sz w:val="32"/>
          <w:szCs w:val="32"/>
        </w:rPr>
        <w:t>宁波股权交易中心</w:t>
      </w:r>
      <w:r>
        <w:rPr>
          <w:rFonts w:ascii="仿宋_GB2312" w:eastAsia="仿宋_GB2312" w:hint="eastAsia"/>
          <w:sz w:val="32"/>
          <w:szCs w:val="32"/>
        </w:rPr>
        <w:t>开展服务模式创新</w:t>
      </w:r>
      <w:r w:rsidRPr="00B452FE">
        <w:rPr>
          <w:rFonts w:ascii="仿宋_GB2312" w:eastAsia="仿宋_GB2312" w:hint="eastAsia"/>
          <w:sz w:val="32"/>
          <w:szCs w:val="32"/>
        </w:rPr>
        <w:t>。</w:t>
      </w:r>
      <w:r>
        <w:rPr>
          <w:rFonts w:ascii="仿宋_GB2312" w:eastAsia="仿宋_GB2312" w:hint="eastAsia"/>
          <w:sz w:val="32"/>
          <w:szCs w:val="32"/>
        </w:rPr>
        <w:t>市财政三年内每年统筹安排专项资金，</w:t>
      </w:r>
      <w:r w:rsidRPr="00B452FE">
        <w:rPr>
          <w:rFonts w:ascii="仿宋_GB2312" w:eastAsia="仿宋_GB2312" w:hint="eastAsia"/>
          <w:sz w:val="32"/>
          <w:szCs w:val="32"/>
        </w:rPr>
        <w:t>用于支持宁波股权交易中心搭建综合金融服务平台，为中小</w:t>
      </w:r>
      <w:proofErr w:type="gramStart"/>
      <w:r w:rsidRPr="00B452FE">
        <w:rPr>
          <w:rFonts w:ascii="仿宋_GB2312" w:eastAsia="仿宋_GB2312" w:hint="eastAsia"/>
          <w:sz w:val="32"/>
          <w:szCs w:val="32"/>
        </w:rPr>
        <w:t>微企业</w:t>
      </w:r>
      <w:proofErr w:type="gramEnd"/>
      <w:r w:rsidRPr="00B452FE">
        <w:rPr>
          <w:rFonts w:ascii="仿宋_GB2312" w:eastAsia="仿宋_GB2312" w:hint="eastAsia"/>
          <w:sz w:val="32"/>
          <w:szCs w:val="32"/>
        </w:rPr>
        <w:t>提供一揽子金融服务；对宁波股权交易中心副职以上高管及相关人员，纳入金融人才队伍建设体系</w:t>
      </w:r>
      <w:r>
        <w:rPr>
          <w:rFonts w:ascii="仿宋_GB2312" w:eastAsia="仿宋_GB2312" w:hint="eastAsia"/>
          <w:sz w:val="32"/>
          <w:szCs w:val="32"/>
        </w:rPr>
        <w:t>；宁波股权交易中心争取到国家创新业务试点，给予一次性奖励。</w:t>
      </w:r>
    </w:p>
    <w:p w:rsidR="009C0E31" w:rsidRDefault="009C0E31" w:rsidP="009C0E31">
      <w:pPr>
        <w:ind w:firstLine="645"/>
        <w:rPr>
          <w:rFonts w:ascii="仿宋_GB2312" w:eastAsia="仿宋_GB2312" w:hint="eastAsia"/>
          <w:sz w:val="32"/>
          <w:szCs w:val="32"/>
        </w:rPr>
      </w:pPr>
      <w:r w:rsidRPr="00992B45">
        <w:rPr>
          <w:rFonts w:ascii="楷体_GB2312" w:eastAsia="楷体_GB2312" w:hint="eastAsia"/>
          <w:sz w:val="32"/>
          <w:szCs w:val="32"/>
        </w:rPr>
        <w:t>（</w:t>
      </w:r>
      <w:r>
        <w:rPr>
          <w:rFonts w:ascii="楷体_GB2312" w:eastAsia="楷体_GB2312" w:hint="eastAsia"/>
          <w:sz w:val="32"/>
          <w:szCs w:val="32"/>
        </w:rPr>
        <w:t>九</w:t>
      </w:r>
      <w:r w:rsidRPr="00992B45">
        <w:rPr>
          <w:rFonts w:ascii="楷体_GB2312" w:eastAsia="楷体_GB2312" w:hint="eastAsia"/>
          <w:sz w:val="32"/>
          <w:szCs w:val="32"/>
        </w:rPr>
        <w:t>）优化工商登记服务。</w:t>
      </w:r>
      <w:r>
        <w:rPr>
          <w:rFonts w:ascii="仿宋_GB2312" w:eastAsia="仿宋_GB2312" w:hint="eastAsia"/>
          <w:sz w:val="32"/>
          <w:szCs w:val="32"/>
        </w:rPr>
        <w:t>市场监管部门要支持宁波</w:t>
      </w:r>
      <w:r w:rsidRPr="00313492">
        <w:rPr>
          <w:rFonts w:ascii="仿宋_GB2312" w:eastAsia="仿宋_GB2312" w:hint="eastAsia"/>
          <w:sz w:val="32"/>
          <w:szCs w:val="32"/>
        </w:rPr>
        <w:t>股权交易中心</w:t>
      </w:r>
      <w:r>
        <w:rPr>
          <w:rFonts w:ascii="仿宋_GB2312" w:eastAsia="仿宋_GB2312" w:hint="eastAsia"/>
          <w:sz w:val="32"/>
          <w:szCs w:val="32"/>
        </w:rPr>
        <w:t>发挥综合金融服务平台功能</w:t>
      </w:r>
      <w:r w:rsidRPr="0053069C">
        <w:rPr>
          <w:rFonts w:ascii="仿宋_GB2312" w:eastAsia="仿宋_GB2312" w:hint="eastAsia"/>
          <w:sz w:val="32"/>
          <w:szCs w:val="32"/>
        </w:rPr>
        <w:t>，为企业到区域性股权市场登记、托管、挂牌、融资提供绿色通道，确保企业注册信息和股权变更、股权质押、股权冻结等登记事项及时、准确，切实维护企业股东合法权益。</w:t>
      </w:r>
      <w:r>
        <w:rPr>
          <w:rFonts w:ascii="仿宋_GB2312" w:eastAsia="仿宋_GB2312" w:hint="eastAsia"/>
          <w:sz w:val="32"/>
          <w:szCs w:val="32"/>
        </w:rPr>
        <w:t>宁波</w:t>
      </w:r>
      <w:r w:rsidRPr="00313492">
        <w:rPr>
          <w:rFonts w:ascii="仿宋_GB2312" w:eastAsia="仿宋_GB2312" w:hint="eastAsia"/>
          <w:sz w:val="32"/>
          <w:szCs w:val="32"/>
        </w:rPr>
        <w:t>股权交易中心</w:t>
      </w:r>
      <w:r>
        <w:rPr>
          <w:rFonts w:ascii="仿宋_GB2312" w:eastAsia="仿宋_GB2312" w:hint="eastAsia"/>
          <w:sz w:val="32"/>
          <w:szCs w:val="32"/>
        </w:rPr>
        <w:t>要及时向市场监管部门报送相关信息。市场监管部门企业信用信息查询系统和人民银行的征信系统要与宁波</w:t>
      </w:r>
      <w:r w:rsidRPr="00313492">
        <w:rPr>
          <w:rFonts w:ascii="仿宋_GB2312" w:eastAsia="仿宋_GB2312" w:hint="eastAsia"/>
          <w:sz w:val="32"/>
          <w:szCs w:val="32"/>
        </w:rPr>
        <w:t>股权交易中心</w:t>
      </w:r>
      <w:r>
        <w:rPr>
          <w:rFonts w:ascii="仿宋_GB2312" w:eastAsia="仿宋_GB2312" w:hint="eastAsia"/>
          <w:sz w:val="32"/>
          <w:szCs w:val="32"/>
        </w:rPr>
        <w:t>建立信息共享机制。</w:t>
      </w:r>
    </w:p>
    <w:p w:rsidR="009C0E31" w:rsidRDefault="009C0E31" w:rsidP="009C0E31">
      <w:pPr>
        <w:ind w:firstLine="645"/>
        <w:rPr>
          <w:rFonts w:ascii="仿宋_GB2312" w:eastAsia="仿宋_GB2312" w:hint="eastAsia"/>
          <w:sz w:val="32"/>
          <w:szCs w:val="32"/>
        </w:rPr>
      </w:pPr>
      <w:r w:rsidRPr="001A3117">
        <w:rPr>
          <w:rFonts w:ascii="楷体_GB2312" w:eastAsia="楷体_GB2312" w:hint="eastAsia"/>
          <w:sz w:val="32"/>
          <w:szCs w:val="32"/>
        </w:rPr>
        <w:t>（</w:t>
      </w:r>
      <w:r>
        <w:rPr>
          <w:rFonts w:ascii="楷体_GB2312" w:eastAsia="楷体_GB2312" w:hint="eastAsia"/>
          <w:sz w:val="32"/>
          <w:szCs w:val="32"/>
        </w:rPr>
        <w:t>十</w:t>
      </w:r>
      <w:r w:rsidRPr="001A3117">
        <w:rPr>
          <w:rFonts w:ascii="楷体_GB2312" w:eastAsia="楷体_GB2312" w:hint="eastAsia"/>
          <w:sz w:val="32"/>
          <w:szCs w:val="32"/>
        </w:rPr>
        <w:t>）大力发展中介服务。</w:t>
      </w:r>
      <w:r w:rsidRPr="00E95039">
        <w:rPr>
          <w:rFonts w:ascii="仿宋_GB2312" w:eastAsia="仿宋_GB2312" w:hint="eastAsia"/>
          <w:color w:val="000000"/>
          <w:sz w:val="32"/>
          <w:szCs w:val="32"/>
        </w:rPr>
        <w:t>建设以</w:t>
      </w:r>
      <w:r>
        <w:rPr>
          <w:rFonts w:ascii="仿宋_GB2312" w:eastAsia="仿宋_GB2312" w:hint="eastAsia"/>
          <w:sz w:val="32"/>
          <w:szCs w:val="32"/>
        </w:rPr>
        <w:t>宁波</w:t>
      </w:r>
      <w:r w:rsidRPr="00313492">
        <w:rPr>
          <w:rFonts w:ascii="仿宋_GB2312" w:eastAsia="仿宋_GB2312" w:hint="eastAsia"/>
          <w:sz w:val="32"/>
          <w:szCs w:val="32"/>
        </w:rPr>
        <w:t>股权交易中心</w:t>
      </w:r>
      <w:r>
        <w:rPr>
          <w:rFonts w:ascii="仿宋_GB2312" w:eastAsia="仿宋_GB2312" w:hint="eastAsia"/>
          <w:sz w:val="32"/>
          <w:szCs w:val="32"/>
        </w:rPr>
        <w:t>为核心的中小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金融服务生态圈。</w:t>
      </w:r>
      <w:r>
        <w:rPr>
          <w:rFonts w:ascii="仿宋_GB2312" w:eastAsia="仿宋_GB2312" w:hint="eastAsia"/>
          <w:color w:val="000000"/>
          <w:sz w:val="32"/>
          <w:szCs w:val="32"/>
        </w:rPr>
        <w:t>鼓励发展本土专业化金融中介服务机构，吸引外地知名中介</w:t>
      </w:r>
      <w:proofErr w:type="gramStart"/>
      <w:r>
        <w:rPr>
          <w:rFonts w:ascii="仿宋_GB2312" w:eastAsia="仿宋_GB2312" w:hint="eastAsia"/>
          <w:color w:val="000000"/>
          <w:sz w:val="32"/>
          <w:szCs w:val="32"/>
        </w:rPr>
        <w:t>机构来甬开设</w:t>
      </w:r>
      <w:proofErr w:type="gramEnd"/>
      <w:r>
        <w:rPr>
          <w:rFonts w:ascii="仿宋_GB2312" w:eastAsia="仿宋_GB2312" w:hint="eastAsia"/>
          <w:color w:val="000000"/>
          <w:sz w:val="32"/>
          <w:szCs w:val="32"/>
        </w:rPr>
        <w:t>分支机构。</w:t>
      </w:r>
      <w:r w:rsidRPr="0053069C">
        <w:rPr>
          <w:rFonts w:ascii="仿宋_GB2312" w:eastAsia="仿宋_GB2312" w:hint="eastAsia"/>
          <w:sz w:val="32"/>
          <w:szCs w:val="32"/>
        </w:rPr>
        <w:t>充分发挥中介机构在促进区域性股权市场发展中的积极作</w:t>
      </w:r>
      <w:r w:rsidRPr="0053069C">
        <w:rPr>
          <w:rFonts w:ascii="仿宋_GB2312" w:eastAsia="仿宋_GB2312" w:hint="eastAsia"/>
          <w:sz w:val="32"/>
          <w:szCs w:val="32"/>
        </w:rPr>
        <w:lastRenderedPageBreak/>
        <w:t>用，</w:t>
      </w:r>
      <w:r>
        <w:rPr>
          <w:rFonts w:ascii="仿宋_GB2312" w:eastAsia="仿宋_GB2312" w:hint="eastAsia"/>
          <w:sz w:val="32"/>
          <w:szCs w:val="32"/>
        </w:rPr>
        <w:t>支持</w:t>
      </w:r>
      <w:r w:rsidRPr="0053069C">
        <w:rPr>
          <w:rFonts w:ascii="仿宋_GB2312" w:eastAsia="仿宋_GB2312" w:hint="eastAsia"/>
          <w:sz w:val="32"/>
          <w:szCs w:val="32"/>
        </w:rPr>
        <w:t>金融机构、投资机构、会计师事务所、律师事务所、资产评估事务所、信用评级公司等中介机构，为投资者和企业提供尽职调查、信息披露、审计、验资、评估、法律等专业服务。</w:t>
      </w:r>
      <w:r>
        <w:rPr>
          <w:rFonts w:ascii="仿宋_GB2312" w:eastAsia="仿宋_GB2312" w:hint="eastAsia"/>
          <w:sz w:val="32"/>
          <w:szCs w:val="32"/>
        </w:rPr>
        <w:t>宁波</w:t>
      </w:r>
      <w:r w:rsidRPr="00313492">
        <w:rPr>
          <w:rFonts w:ascii="仿宋_GB2312" w:eastAsia="仿宋_GB2312" w:hint="eastAsia"/>
          <w:sz w:val="32"/>
          <w:szCs w:val="32"/>
        </w:rPr>
        <w:t>股权交易中心</w:t>
      </w:r>
      <w:r w:rsidRPr="0053069C">
        <w:rPr>
          <w:rFonts w:ascii="仿宋_GB2312" w:eastAsia="仿宋_GB2312" w:hint="eastAsia"/>
          <w:sz w:val="32"/>
          <w:szCs w:val="32"/>
        </w:rPr>
        <w:t>要积极发展专业服务商会员，加强与</w:t>
      </w:r>
      <w:r>
        <w:rPr>
          <w:rFonts w:ascii="仿宋_GB2312" w:eastAsia="仿宋_GB2312" w:hint="eastAsia"/>
          <w:sz w:val="32"/>
          <w:szCs w:val="32"/>
        </w:rPr>
        <w:t>规范金融</w:t>
      </w:r>
      <w:r w:rsidRPr="0053069C">
        <w:rPr>
          <w:rFonts w:ascii="仿宋_GB2312" w:eastAsia="仿宋_GB2312" w:hint="eastAsia"/>
          <w:sz w:val="32"/>
          <w:szCs w:val="32"/>
        </w:rPr>
        <w:t>中介机构的战略合作。</w:t>
      </w:r>
    </w:p>
    <w:p w:rsidR="009C0E31" w:rsidRDefault="009C0E31" w:rsidP="009C0E31">
      <w:pPr>
        <w:ind w:firstLineChars="200" w:firstLine="640"/>
        <w:rPr>
          <w:rFonts w:ascii="仿宋_GB2312" w:eastAsia="仿宋_GB2312" w:hint="eastAsia"/>
          <w:sz w:val="32"/>
          <w:szCs w:val="32"/>
        </w:rPr>
      </w:pPr>
      <w:r w:rsidRPr="001A3117">
        <w:rPr>
          <w:rFonts w:ascii="楷体_GB2312" w:eastAsia="楷体_GB2312" w:hint="eastAsia"/>
          <w:sz w:val="32"/>
          <w:szCs w:val="32"/>
        </w:rPr>
        <w:t>（十</w:t>
      </w:r>
      <w:r>
        <w:rPr>
          <w:rFonts w:ascii="楷体_GB2312" w:eastAsia="楷体_GB2312" w:hint="eastAsia"/>
          <w:sz w:val="32"/>
          <w:szCs w:val="32"/>
        </w:rPr>
        <w:t>一</w:t>
      </w:r>
      <w:r w:rsidRPr="001A3117">
        <w:rPr>
          <w:rFonts w:ascii="楷体_GB2312" w:eastAsia="楷体_GB2312" w:hint="eastAsia"/>
          <w:sz w:val="32"/>
          <w:szCs w:val="32"/>
        </w:rPr>
        <w:t>）加强部门协同。</w:t>
      </w:r>
      <w:r>
        <w:rPr>
          <w:rFonts w:ascii="仿宋_GB2312" w:eastAsia="仿宋_GB2312" w:hint="eastAsia"/>
          <w:sz w:val="32"/>
          <w:szCs w:val="32"/>
        </w:rPr>
        <w:t>市经信局</w:t>
      </w:r>
      <w:r w:rsidRPr="00DF3815">
        <w:rPr>
          <w:rFonts w:ascii="仿宋_GB2312" w:eastAsia="仿宋_GB2312" w:hint="eastAsia"/>
          <w:sz w:val="32"/>
          <w:szCs w:val="32"/>
        </w:rPr>
        <w:t>、</w:t>
      </w:r>
      <w:r>
        <w:rPr>
          <w:rFonts w:ascii="仿宋_GB2312" w:eastAsia="仿宋_GB2312" w:hint="eastAsia"/>
          <w:sz w:val="32"/>
          <w:szCs w:val="32"/>
        </w:rPr>
        <w:t>市</w:t>
      </w:r>
      <w:r w:rsidRPr="00DF3815">
        <w:rPr>
          <w:rFonts w:ascii="仿宋_GB2312" w:eastAsia="仿宋_GB2312" w:hint="eastAsia"/>
          <w:sz w:val="32"/>
          <w:szCs w:val="32"/>
        </w:rPr>
        <w:t>科技</w:t>
      </w:r>
      <w:r>
        <w:rPr>
          <w:rFonts w:ascii="仿宋_GB2312" w:eastAsia="仿宋_GB2312" w:hint="eastAsia"/>
          <w:sz w:val="32"/>
          <w:szCs w:val="32"/>
        </w:rPr>
        <w:t>局等部门，要结合各自职责和资源优势，</w:t>
      </w:r>
      <w:r w:rsidRPr="00CD4AAB">
        <w:rPr>
          <w:rFonts w:ascii="仿宋_GB2312" w:eastAsia="仿宋_GB2312" w:hint="eastAsia"/>
          <w:sz w:val="32"/>
          <w:szCs w:val="32"/>
        </w:rPr>
        <w:t>制定和完善支持挂牌企业培育和发展的政策措施，</w:t>
      </w:r>
      <w:r w:rsidRPr="00CA0255">
        <w:rPr>
          <w:rFonts w:ascii="仿宋_GB2312" w:eastAsia="仿宋_GB2312" w:hint="eastAsia"/>
          <w:sz w:val="32"/>
          <w:szCs w:val="32"/>
        </w:rPr>
        <w:t>在企业技术改造、技术开发与创新等专项资金支持及高新技术企业认定等方面，适当向挂牌企业倾斜。市市场监管局、市金融办等部门要研究制定工商管理、挂牌企业培育等政策措施</w:t>
      </w:r>
    </w:p>
    <w:p w:rsidR="009C0E31" w:rsidRPr="009E515B" w:rsidRDefault="009C0E31" w:rsidP="009C0E31">
      <w:pPr>
        <w:ind w:firstLineChars="200" w:firstLine="640"/>
        <w:rPr>
          <w:rFonts w:ascii="黑体" w:eastAsia="黑体" w:hAnsi="黑体" w:hint="eastAsia"/>
          <w:sz w:val="32"/>
          <w:szCs w:val="32"/>
        </w:rPr>
      </w:pPr>
      <w:r w:rsidRPr="009E515B">
        <w:rPr>
          <w:rFonts w:ascii="黑体" w:eastAsia="黑体" w:hAnsi="黑体" w:hint="eastAsia"/>
          <w:sz w:val="32"/>
          <w:szCs w:val="32"/>
        </w:rPr>
        <w:t>四、强化区域性股权市场的监督管理</w:t>
      </w:r>
    </w:p>
    <w:p w:rsidR="009C0E31" w:rsidRDefault="009C0E31" w:rsidP="009C0E31">
      <w:pPr>
        <w:ind w:firstLine="645"/>
        <w:rPr>
          <w:rFonts w:ascii="仿宋_GB2312" w:eastAsia="仿宋_GB2312" w:hint="eastAsia"/>
          <w:sz w:val="32"/>
          <w:szCs w:val="32"/>
        </w:rPr>
      </w:pPr>
      <w:r w:rsidRPr="001A3117">
        <w:rPr>
          <w:rFonts w:ascii="楷体_GB2312" w:eastAsia="楷体_GB2312" w:hint="eastAsia"/>
          <w:sz w:val="32"/>
          <w:szCs w:val="32"/>
        </w:rPr>
        <w:t>（十</w:t>
      </w:r>
      <w:r>
        <w:rPr>
          <w:rFonts w:ascii="楷体_GB2312" w:eastAsia="楷体_GB2312" w:hint="eastAsia"/>
          <w:sz w:val="32"/>
          <w:szCs w:val="32"/>
        </w:rPr>
        <w:t>二</w:t>
      </w:r>
      <w:r w:rsidRPr="001A3117">
        <w:rPr>
          <w:rFonts w:ascii="楷体_GB2312" w:eastAsia="楷体_GB2312" w:hint="eastAsia"/>
          <w:sz w:val="32"/>
          <w:szCs w:val="32"/>
        </w:rPr>
        <w:t>）明确监管职责。</w:t>
      </w:r>
      <w:r w:rsidRPr="005E7272">
        <w:rPr>
          <w:rFonts w:ascii="仿宋_GB2312" w:eastAsia="仿宋_GB2312" w:hint="eastAsia"/>
          <w:sz w:val="32"/>
          <w:szCs w:val="32"/>
        </w:rPr>
        <w:t>市金融办</w:t>
      </w:r>
      <w:r w:rsidRPr="00DE2093">
        <w:rPr>
          <w:rFonts w:ascii="仿宋_GB2312" w:eastAsia="仿宋_GB2312" w:hint="eastAsia"/>
          <w:sz w:val="32"/>
          <w:szCs w:val="32"/>
        </w:rPr>
        <w:t>要切实履行</w:t>
      </w:r>
      <w:r>
        <w:rPr>
          <w:rFonts w:ascii="仿宋_GB2312" w:eastAsia="仿宋_GB2312" w:hint="eastAsia"/>
          <w:sz w:val="32"/>
          <w:szCs w:val="32"/>
        </w:rPr>
        <w:t>区域性股权市场的日常监管</w:t>
      </w:r>
      <w:r w:rsidRPr="005E7272">
        <w:rPr>
          <w:rFonts w:ascii="仿宋_GB2312" w:eastAsia="仿宋_GB2312" w:hint="eastAsia"/>
          <w:sz w:val="32"/>
          <w:szCs w:val="32"/>
        </w:rPr>
        <w:t>职责，</w:t>
      </w:r>
      <w:r w:rsidRPr="00DE2093">
        <w:rPr>
          <w:rFonts w:ascii="仿宋_GB2312" w:eastAsia="仿宋_GB2312" w:hint="eastAsia"/>
          <w:sz w:val="32"/>
          <w:szCs w:val="32"/>
        </w:rPr>
        <w:t>制定</w:t>
      </w:r>
      <w:r>
        <w:rPr>
          <w:rFonts w:ascii="仿宋_GB2312" w:eastAsia="仿宋_GB2312" w:hint="eastAsia"/>
          <w:sz w:val="32"/>
          <w:szCs w:val="32"/>
        </w:rPr>
        <w:t>完善相关</w:t>
      </w:r>
      <w:r w:rsidRPr="00DE2093">
        <w:rPr>
          <w:rFonts w:ascii="仿宋_GB2312" w:eastAsia="仿宋_GB2312" w:hint="eastAsia"/>
          <w:sz w:val="32"/>
          <w:szCs w:val="32"/>
        </w:rPr>
        <w:t>管理</w:t>
      </w:r>
      <w:r>
        <w:rPr>
          <w:rFonts w:ascii="仿宋_GB2312" w:eastAsia="仿宋_GB2312" w:hint="eastAsia"/>
          <w:sz w:val="32"/>
          <w:szCs w:val="32"/>
        </w:rPr>
        <w:t>和考核</w:t>
      </w:r>
      <w:r w:rsidRPr="00DE2093">
        <w:rPr>
          <w:rFonts w:ascii="仿宋_GB2312" w:eastAsia="仿宋_GB2312" w:hint="eastAsia"/>
          <w:sz w:val="32"/>
          <w:szCs w:val="32"/>
        </w:rPr>
        <w:t>办法，监督</w:t>
      </w:r>
      <w:r>
        <w:rPr>
          <w:rFonts w:ascii="仿宋_GB2312" w:eastAsia="仿宋_GB2312" w:hint="eastAsia"/>
          <w:sz w:val="32"/>
          <w:szCs w:val="32"/>
        </w:rPr>
        <w:t>指导宁波</w:t>
      </w:r>
      <w:r w:rsidRPr="00313492">
        <w:rPr>
          <w:rFonts w:ascii="仿宋_GB2312" w:eastAsia="仿宋_GB2312" w:hint="eastAsia"/>
          <w:sz w:val="32"/>
          <w:szCs w:val="32"/>
        </w:rPr>
        <w:t>股权交易中心</w:t>
      </w:r>
      <w:r>
        <w:rPr>
          <w:rFonts w:ascii="仿宋_GB2312" w:eastAsia="仿宋_GB2312" w:hint="eastAsia"/>
          <w:sz w:val="32"/>
          <w:szCs w:val="32"/>
        </w:rPr>
        <w:t>规范开展各项业务活动，</w:t>
      </w:r>
      <w:r w:rsidRPr="005E7272">
        <w:rPr>
          <w:rFonts w:ascii="仿宋_GB2312" w:eastAsia="仿宋_GB2312" w:hint="eastAsia"/>
          <w:sz w:val="32"/>
          <w:szCs w:val="32"/>
        </w:rPr>
        <w:t>组织开展风险防范和处置工作。</w:t>
      </w:r>
      <w:r w:rsidRPr="00293609">
        <w:rPr>
          <w:rFonts w:ascii="仿宋_GB2312" w:eastAsia="仿宋_GB2312" w:hint="eastAsia"/>
          <w:sz w:val="32"/>
          <w:szCs w:val="32"/>
        </w:rPr>
        <w:t>市金融办、宁波证监局等相关单位</w:t>
      </w:r>
      <w:r w:rsidRPr="005B052D">
        <w:rPr>
          <w:rFonts w:ascii="仿宋_GB2312" w:eastAsia="仿宋_GB2312" w:hint="eastAsia"/>
          <w:sz w:val="32"/>
          <w:szCs w:val="32"/>
        </w:rPr>
        <w:t>要按照</w:t>
      </w:r>
      <w:r w:rsidRPr="00293609">
        <w:rPr>
          <w:rFonts w:ascii="仿宋_GB2312" w:eastAsia="仿宋_GB2312" w:hint="eastAsia"/>
          <w:sz w:val="32"/>
          <w:szCs w:val="32"/>
        </w:rPr>
        <w:t>国家金融监管部门</w:t>
      </w:r>
      <w:r w:rsidRPr="005B052D">
        <w:rPr>
          <w:rFonts w:ascii="仿宋_GB2312" w:eastAsia="仿宋_GB2312" w:hint="eastAsia"/>
          <w:sz w:val="32"/>
          <w:szCs w:val="32"/>
        </w:rPr>
        <w:t>的统一部署，</w:t>
      </w:r>
      <w:r w:rsidRPr="005E7272">
        <w:rPr>
          <w:rFonts w:ascii="仿宋_GB2312" w:eastAsia="仿宋_GB2312" w:hint="eastAsia"/>
          <w:sz w:val="32"/>
          <w:szCs w:val="32"/>
        </w:rPr>
        <w:t>全面</w:t>
      </w:r>
      <w:r w:rsidRPr="005B052D">
        <w:rPr>
          <w:rFonts w:ascii="仿宋_GB2312" w:eastAsia="仿宋_GB2312" w:hint="eastAsia"/>
          <w:sz w:val="32"/>
          <w:szCs w:val="32"/>
        </w:rPr>
        <w:t>加强监管协同，对</w:t>
      </w:r>
      <w:r>
        <w:rPr>
          <w:rFonts w:ascii="仿宋_GB2312" w:eastAsia="仿宋_GB2312" w:hint="eastAsia"/>
          <w:sz w:val="32"/>
          <w:szCs w:val="32"/>
        </w:rPr>
        <w:t>宁波</w:t>
      </w:r>
      <w:r w:rsidRPr="00313492">
        <w:rPr>
          <w:rFonts w:ascii="仿宋_GB2312" w:eastAsia="仿宋_GB2312" w:hint="eastAsia"/>
          <w:sz w:val="32"/>
          <w:szCs w:val="32"/>
        </w:rPr>
        <w:t>股权交易中心</w:t>
      </w:r>
      <w:r>
        <w:rPr>
          <w:rFonts w:ascii="仿宋_GB2312" w:eastAsia="仿宋_GB2312" w:hint="eastAsia"/>
          <w:sz w:val="32"/>
          <w:szCs w:val="32"/>
        </w:rPr>
        <w:t>进行业务指导</w:t>
      </w:r>
      <w:r w:rsidRPr="005E7272">
        <w:rPr>
          <w:rFonts w:ascii="仿宋_GB2312" w:eastAsia="仿宋_GB2312" w:hint="eastAsia"/>
          <w:sz w:val="32"/>
          <w:szCs w:val="32"/>
        </w:rPr>
        <w:t>，</w:t>
      </w:r>
      <w:r>
        <w:rPr>
          <w:rFonts w:ascii="仿宋_GB2312" w:eastAsia="仿宋_GB2312" w:hint="eastAsia"/>
          <w:sz w:val="32"/>
          <w:szCs w:val="32"/>
        </w:rPr>
        <w:t>建立健全协作配合、</w:t>
      </w:r>
      <w:r w:rsidRPr="003215A6">
        <w:rPr>
          <w:rFonts w:ascii="仿宋_GB2312" w:eastAsia="仿宋_GB2312" w:hint="eastAsia"/>
          <w:sz w:val="32"/>
          <w:szCs w:val="32"/>
        </w:rPr>
        <w:t>信息共享</w:t>
      </w:r>
      <w:r>
        <w:rPr>
          <w:rFonts w:ascii="仿宋_GB2312" w:eastAsia="仿宋_GB2312" w:hint="eastAsia"/>
          <w:sz w:val="32"/>
          <w:szCs w:val="32"/>
        </w:rPr>
        <w:t>、</w:t>
      </w:r>
      <w:r w:rsidRPr="003215A6">
        <w:rPr>
          <w:rFonts w:ascii="仿宋_GB2312" w:eastAsia="仿宋_GB2312" w:hint="eastAsia"/>
          <w:sz w:val="32"/>
          <w:szCs w:val="32"/>
        </w:rPr>
        <w:t>业务交流与培训</w:t>
      </w:r>
      <w:r>
        <w:rPr>
          <w:rFonts w:ascii="仿宋_GB2312" w:eastAsia="仿宋_GB2312" w:hint="eastAsia"/>
          <w:sz w:val="32"/>
          <w:szCs w:val="32"/>
        </w:rPr>
        <w:t>等</w:t>
      </w:r>
      <w:r w:rsidRPr="003215A6">
        <w:rPr>
          <w:rFonts w:ascii="仿宋_GB2312" w:eastAsia="仿宋_GB2312" w:hint="eastAsia"/>
          <w:sz w:val="32"/>
          <w:szCs w:val="32"/>
        </w:rPr>
        <w:t>机制</w:t>
      </w:r>
      <w:r>
        <w:rPr>
          <w:rFonts w:ascii="仿宋_GB2312" w:eastAsia="仿宋_GB2312" w:hint="eastAsia"/>
          <w:sz w:val="32"/>
          <w:szCs w:val="32"/>
        </w:rPr>
        <w:t>，</w:t>
      </w:r>
      <w:r w:rsidRPr="0022316D">
        <w:rPr>
          <w:rFonts w:ascii="仿宋_GB2312" w:eastAsia="仿宋_GB2312" w:hint="eastAsia"/>
          <w:sz w:val="32"/>
          <w:szCs w:val="32"/>
        </w:rPr>
        <w:t>防止监管空白和监管套利，严厉打击各类违法违规行为，维护市场秩序，</w:t>
      </w:r>
      <w:r w:rsidRPr="005E7272">
        <w:rPr>
          <w:rFonts w:ascii="仿宋_GB2312" w:eastAsia="仿宋_GB2312" w:hint="eastAsia"/>
          <w:sz w:val="32"/>
          <w:szCs w:val="32"/>
        </w:rPr>
        <w:t>为区域性股权市场规范健康发展创造良好环境。</w:t>
      </w:r>
    </w:p>
    <w:p w:rsidR="009C0E31" w:rsidRDefault="009C0E31" w:rsidP="009C0E31">
      <w:pPr>
        <w:ind w:firstLine="645"/>
        <w:rPr>
          <w:rFonts w:ascii="仿宋_GB2312" w:eastAsia="仿宋_GB2312" w:hint="eastAsia"/>
          <w:sz w:val="32"/>
          <w:szCs w:val="32"/>
        </w:rPr>
      </w:pPr>
      <w:r w:rsidRPr="001A3117">
        <w:rPr>
          <w:rFonts w:ascii="楷体_GB2312" w:eastAsia="楷体_GB2312" w:hint="eastAsia"/>
          <w:sz w:val="32"/>
          <w:szCs w:val="32"/>
        </w:rPr>
        <w:t>（十三）</w:t>
      </w:r>
      <w:r w:rsidRPr="00285175">
        <w:rPr>
          <w:rFonts w:ascii="楷体_GB2312" w:eastAsia="楷体_GB2312" w:hint="eastAsia"/>
          <w:sz w:val="32"/>
          <w:szCs w:val="32"/>
        </w:rPr>
        <w:t>严格规范发展。</w:t>
      </w:r>
      <w:r w:rsidRPr="00B452FE">
        <w:rPr>
          <w:rFonts w:ascii="仿宋_GB2312" w:eastAsia="仿宋_GB2312" w:hint="eastAsia"/>
          <w:sz w:val="32"/>
          <w:szCs w:val="32"/>
        </w:rPr>
        <w:t>宁波股权交易中心要围绕目标</w:t>
      </w:r>
      <w:r w:rsidRPr="00B452FE">
        <w:rPr>
          <w:rFonts w:ascii="仿宋_GB2312" w:eastAsia="仿宋_GB2312" w:hint="eastAsia"/>
          <w:sz w:val="32"/>
          <w:szCs w:val="32"/>
        </w:rPr>
        <w:lastRenderedPageBreak/>
        <w:t>责任，加强制度建设，进一步推进挂牌企业数据库、企业服务平台等基础设施建设，提升服务中小</w:t>
      </w:r>
      <w:proofErr w:type="gramStart"/>
      <w:r w:rsidRPr="00B452FE">
        <w:rPr>
          <w:rFonts w:ascii="仿宋_GB2312" w:eastAsia="仿宋_GB2312" w:hint="eastAsia"/>
          <w:sz w:val="32"/>
          <w:szCs w:val="32"/>
        </w:rPr>
        <w:t>微企业</w:t>
      </w:r>
      <w:proofErr w:type="gramEnd"/>
      <w:r w:rsidRPr="00B452FE">
        <w:rPr>
          <w:rFonts w:ascii="仿宋_GB2312" w:eastAsia="仿宋_GB2312" w:hint="eastAsia"/>
          <w:sz w:val="32"/>
          <w:szCs w:val="32"/>
        </w:rPr>
        <w:t>能力。要发挥宁波股权交易中心平台作用，加强与各方对接，向上深化与沪深交易所、全国股</w:t>
      </w:r>
      <w:proofErr w:type="gramStart"/>
      <w:r w:rsidRPr="00B452FE">
        <w:rPr>
          <w:rFonts w:ascii="仿宋_GB2312" w:eastAsia="仿宋_GB2312" w:hint="eastAsia"/>
          <w:sz w:val="32"/>
          <w:szCs w:val="32"/>
        </w:rPr>
        <w:t>转系统</w:t>
      </w:r>
      <w:proofErr w:type="gramEnd"/>
      <w:r w:rsidRPr="00B452FE">
        <w:rPr>
          <w:rFonts w:ascii="仿宋_GB2312" w:eastAsia="仿宋_GB2312" w:hint="eastAsia"/>
          <w:sz w:val="32"/>
          <w:szCs w:val="32"/>
        </w:rPr>
        <w:t>合作，</w:t>
      </w:r>
      <w:r>
        <w:rPr>
          <w:rFonts w:ascii="仿宋_GB2312" w:eastAsia="仿宋_GB2312" w:hint="eastAsia"/>
          <w:sz w:val="32"/>
          <w:szCs w:val="32"/>
        </w:rPr>
        <w:t>发挥多层次资本市场“塔基”支撑作用</w:t>
      </w:r>
      <w:r w:rsidRPr="00B452FE">
        <w:rPr>
          <w:rFonts w:ascii="仿宋_GB2312" w:eastAsia="仿宋_GB2312" w:hint="eastAsia"/>
          <w:sz w:val="32"/>
          <w:szCs w:val="32"/>
        </w:rPr>
        <w:t>；</w:t>
      </w:r>
      <w:r>
        <w:rPr>
          <w:rFonts w:ascii="仿宋_GB2312" w:eastAsia="仿宋_GB2312" w:hint="eastAsia"/>
          <w:sz w:val="32"/>
          <w:szCs w:val="32"/>
        </w:rPr>
        <w:t>横向</w:t>
      </w:r>
      <w:r w:rsidRPr="00B452FE">
        <w:rPr>
          <w:rFonts w:ascii="仿宋_GB2312" w:eastAsia="仿宋_GB2312" w:hint="eastAsia"/>
          <w:sz w:val="32"/>
          <w:szCs w:val="32"/>
        </w:rPr>
        <w:t>加强与其他区域性股权市场</w:t>
      </w:r>
      <w:r w:rsidRPr="008771EC">
        <w:rPr>
          <w:rFonts w:ascii="仿宋_GB2312" w:eastAsia="仿宋_GB2312" w:hint="eastAsia"/>
          <w:sz w:val="32"/>
          <w:szCs w:val="32"/>
        </w:rPr>
        <w:t>交流，各取所长、互补所短；向下进一步推动资本市场联络员队伍建设，</w:t>
      </w:r>
      <w:r>
        <w:rPr>
          <w:rFonts w:ascii="仿宋_GB2312" w:eastAsia="仿宋_GB2312" w:hint="eastAsia"/>
          <w:sz w:val="32"/>
          <w:szCs w:val="32"/>
        </w:rPr>
        <w:t>研究</w:t>
      </w:r>
      <w:r w:rsidRPr="008771EC">
        <w:rPr>
          <w:rFonts w:ascii="仿宋_GB2312" w:eastAsia="仿宋_GB2312" w:hint="eastAsia"/>
          <w:sz w:val="32"/>
          <w:szCs w:val="32"/>
        </w:rPr>
        <w:t>在有条件的区县（市）设立分支机构，做精做细做实服务中小</w:t>
      </w:r>
      <w:proofErr w:type="gramStart"/>
      <w:r w:rsidRPr="008771EC">
        <w:rPr>
          <w:rFonts w:ascii="仿宋_GB2312" w:eastAsia="仿宋_GB2312" w:hint="eastAsia"/>
          <w:sz w:val="32"/>
          <w:szCs w:val="32"/>
        </w:rPr>
        <w:t>微企业</w:t>
      </w:r>
      <w:proofErr w:type="gramEnd"/>
      <w:r w:rsidRPr="008771EC">
        <w:rPr>
          <w:rFonts w:ascii="仿宋_GB2312" w:eastAsia="仿宋_GB2312" w:hint="eastAsia"/>
          <w:sz w:val="32"/>
          <w:szCs w:val="32"/>
        </w:rPr>
        <w:t>工作。</w:t>
      </w:r>
    </w:p>
    <w:p w:rsidR="009C0E31" w:rsidRDefault="009C0E31" w:rsidP="009C0E31">
      <w:pPr>
        <w:ind w:firstLine="645"/>
        <w:rPr>
          <w:rFonts w:ascii="仿宋_GB2312" w:eastAsia="仿宋_GB2312" w:hint="eastAsia"/>
          <w:sz w:val="32"/>
          <w:szCs w:val="32"/>
        </w:rPr>
      </w:pPr>
      <w:r w:rsidRPr="00285175">
        <w:rPr>
          <w:rFonts w:ascii="楷体_GB2312" w:eastAsia="楷体_GB2312" w:hint="eastAsia"/>
          <w:sz w:val="32"/>
          <w:szCs w:val="32"/>
        </w:rPr>
        <w:t>（十四）</w:t>
      </w:r>
      <w:r w:rsidRPr="001A3117">
        <w:rPr>
          <w:rFonts w:ascii="楷体_GB2312" w:eastAsia="楷体_GB2312" w:hint="eastAsia"/>
          <w:sz w:val="32"/>
          <w:szCs w:val="32"/>
        </w:rPr>
        <w:t>强化市场自律。</w:t>
      </w:r>
      <w:r>
        <w:rPr>
          <w:rFonts w:ascii="仿宋_GB2312" w:eastAsia="仿宋_GB2312" w:hint="eastAsia"/>
          <w:sz w:val="32"/>
          <w:szCs w:val="32"/>
        </w:rPr>
        <w:t>宁波</w:t>
      </w:r>
      <w:r w:rsidRPr="00313492">
        <w:rPr>
          <w:rFonts w:ascii="仿宋_GB2312" w:eastAsia="仿宋_GB2312" w:hint="eastAsia"/>
          <w:sz w:val="32"/>
          <w:szCs w:val="32"/>
        </w:rPr>
        <w:t>股权交易中心</w:t>
      </w:r>
      <w:r w:rsidRPr="00874B39">
        <w:rPr>
          <w:rFonts w:ascii="仿宋_GB2312" w:eastAsia="仿宋_GB2312" w:hint="eastAsia"/>
          <w:sz w:val="32"/>
          <w:szCs w:val="32"/>
        </w:rPr>
        <w:t>应当遵守《通知》《办法》中有关服务地域、证券品种、发行转让方式、</w:t>
      </w:r>
      <w:r>
        <w:rPr>
          <w:rFonts w:ascii="仿宋_GB2312" w:eastAsia="仿宋_GB2312" w:hint="eastAsia"/>
          <w:sz w:val="32"/>
          <w:szCs w:val="32"/>
        </w:rPr>
        <w:t>合格投资者管理等</w:t>
      </w:r>
      <w:r w:rsidRPr="00874B39">
        <w:rPr>
          <w:rFonts w:ascii="仿宋_GB2312" w:eastAsia="仿宋_GB2312" w:hint="eastAsia"/>
          <w:sz w:val="32"/>
          <w:szCs w:val="32"/>
        </w:rPr>
        <w:t>规定</w:t>
      </w:r>
      <w:r>
        <w:rPr>
          <w:rFonts w:ascii="仿宋_GB2312" w:eastAsia="仿宋_GB2312" w:hint="eastAsia"/>
          <w:sz w:val="32"/>
          <w:szCs w:val="32"/>
        </w:rPr>
        <w:t>，</w:t>
      </w:r>
      <w:r w:rsidRPr="001E0391">
        <w:rPr>
          <w:rFonts w:ascii="仿宋_GB2312" w:eastAsia="仿宋_GB2312" w:hint="eastAsia"/>
          <w:sz w:val="32"/>
          <w:szCs w:val="32"/>
        </w:rPr>
        <w:t>建立健全各项交易规则</w:t>
      </w:r>
      <w:r>
        <w:rPr>
          <w:rFonts w:ascii="仿宋_GB2312" w:eastAsia="仿宋_GB2312" w:hint="eastAsia"/>
          <w:sz w:val="32"/>
          <w:szCs w:val="32"/>
        </w:rPr>
        <w:t>和投资者适当性制度</w:t>
      </w:r>
      <w:r w:rsidRPr="001E0391">
        <w:rPr>
          <w:rFonts w:ascii="仿宋_GB2312" w:eastAsia="仿宋_GB2312" w:hint="eastAsia"/>
          <w:sz w:val="32"/>
          <w:szCs w:val="32"/>
        </w:rPr>
        <w:t>，完善违规处理和报告制度，完善风险监测、评估、预警和处置制度，加强信息系统管理等风险防范处置措施，防范和化解金融风险，促进区域性股权市场</w:t>
      </w:r>
      <w:r>
        <w:rPr>
          <w:rFonts w:ascii="仿宋_GB2312" w:eastAsia="仿宋_GB2312" w:hint="eastAsia"/>
          <w:sz w:val="32"/>
          <w:szCs w:val="32"/>
        </w:rPr>
        <w:t>规范</w:t>
      </w:r>
      <w:r w:rsidRPr="001E0391">
        <w:rPr>
          <w:rFonts w:ascii="仿宋_GB2312" w:eastAsia="仿宋_GB2312" w:hint="eastAsia"/>
          <w:sz w:val="32"/>
          <w:szCs w:val="32"/>
        </w:rPr>
        <w:t>健康发展。</w:t>
      </w:r>
      <w:r>
        <w:rPr>
          <w:rFonts w:ascii="仿宋_GB2312" w:eastAsia="仿宋_GB2312" w:hint="eastAsia"/>
          <w:sz w:val="32"/>
          <w:szCs w:val="32"/>
        </w:rPr>
        <w:t>宁波</w:t>
      </w:r>
      <w:r w:rsidRPr="00313492">
        <w:rPr>
          <w:rFonts w:ascii="仿宋_GB2312" w:eastAsia="仿宋_GB2312" w:hint="eastAsia"/>
          <w:sz w:val="32"/>
          <w:szCs w:val="32"/>
        </w:rPr>
        <w:t>股权交易中心</w:t>
      </w:r>
      <w:r w:rsidRPr="00DE2093">
        <w:rPr>
          <w:rFonts w:ascii="仿宋_GB2312" w:eastAsia="仿宋_GB2312" w:hint="eastAsia"/>
          <w:sz w:val="32"/>
          <w:szCs w:val="32"/>
        </w:rPr>
        <w:t>及开立投资者账户、办理登记结算业务的有关机构应按规定向</w:t>
      </w:r>
      <w:r>
        <w:rPr>
          <w:rFonts w:ascii="仿宋_GB2312" w:eastAsia="仿宋_GB2312" w:hint="eastAsia"/>
          <w:sz w:val="32"/>
          <w:szCs w:val="32"/>
        </w:rPr>
        <w:t>市</w:t>
      </w:r>
      <w:r w:rsidRPr="00DE2093">
        <w:rPr>
          <w:rFonts w:ascii="仿宋_GB2312" w:eastAsia="仿宋_GB2312" w:hint="eastAsia"/>
          <w:sz w:val="32"/>
          <w:szCs w:val="32"/>
        </w:rPr>
        <w:t>金融办和</w:t>
      </w:r>
      <w:r>
        <w:rPr>
          <w:rFonts w:ascii="仿宋_GB2312" w:eastAsia="仿宋_GB2312" w:hint="eastAsia"/>
          <w:sz w:val="32"/>
          <w:szCs w:val="32"/>
        </w:rPr>
        <w:t>宁波</w:t>
      </w:r>
      <w:r w:rsidRPr="00DE2093">
        <w:rPr>
          <w:rFonts w:ascii="仿宋_GB2312" w:eastAsia="仿宋_GB2312" w:hint="eastAsia"/>
          <w:sz w:val="32"/>
          <w:szCs w:val="32"/>
        </w:rPr>
        <w:t>证监</w:t>
      </w:r>
      <w:r>
        <w:rPr>
          <w:rFonts w:ascii="仿宋_GB2312" w:eastAsia="仿宋_GB2312" w:hint="eastAsia"/>
          <w:sz w:val="32"/>
          <w:szCs w:val="32"/>
        </w:rPr>
        <w:t>局</w:t>
      </w:r>
      <w:r w:rsidRPr="00DE2093">
        <w:rPr>
          <w:rFonts w:ascii="仿宋_GB2312" w:eastAsia="仿宋_GB2312" w:hint="eastAsia"/>
          <w:sz w:val="32"/>
          <w:szCs w:val="32"/>
        </w:rPr>
        <w:t>报送信息，将有关信息系统与证监会指定的监管信息系统进行对接。</w:t>
      </w:r>
    </w:p>
    <w:p w:rsidR="009C0E31" w:rsidRPr="00BC2CF9" w:rsidRDefault="009C0E31" w:rsidP="009C0E31">
      <w:pPr>
        <w:ind w:firstLine="645"/>
        <w:rPr>
          <w:rFonts w:ascii="黑体" w:eastAsia="黑体" w:hAnsi="黑体" w:hint="eastAsia"/>
          <w:sz w:val="32"/>
          <w:szCs w:val="32"/>
        </w:rPr>
      </w:pPr>
      <w:r>
        <w:rPr>
          <w:rFonts w:ascii="黑体" w:eastAsia="黑体" w:hAnsi="黑体" w:hint="eastAsia"/>
          <w:sz w:val="32"/>
          <w:szCs w:val="32"/>
        </w:rPr>
        <w:t>五</w:t>
      </w:r>
      <w:r w:rsidRPr="00BC2CF9">
        <w:rPr>
          <w:rFonts w:ascii="黑体" w:eastAsia="黑体" w:hAnsi="黑体" w:hint="eastAsia"/>
          <w:sz w:val="32"/>
          <w:szCs w:val="32"/>
        </w:rPr>
        <w:t>、附则</w:t>
      </w:r>
    </w:p>
    <w:p w:rsidR="009C0E31" w:rsidRPr="00780F7C" w:rsidRDefault="009C0E31" w:rsidP="009C0E31">
      <w:pPr>
        <w:ind w:firstLineChars="200" w:firstLine="640"/>
        <w:rPr>
          <w:rFonts w:ascii="仿宋_GB2312" w:eastAsia="仿宋_GB2312" w:hint="eastAsia"/>
          <w:sz w:val="32"/>
          <w:szCs w:val="32"/>
        </w:rPr>
      </w:pPr>
      <w:r w:rsidRPr="00285175">
        <w:rPr>
          <w:rFonts w:ascii="楷体_GB2312" w:eastAsia="楷体_GB2312" w:hint="eastAsia"/>
          <w:sz w:val="32"/>
          <w:szCs w:val="32"/>
        </w:rPr>
        <w:t>（十</w:t>
      </w:r>
      <w:r>
        <w:rPr>
          <w:rFonts w:ascii="楷体_GB2312" w:eastAsia="楷体_GB2312" w:hint="eastAsia"/>
          <w:sz w:val="32"/>
          <w:szCs w:val="32"/>
        </w:rPr>
        <w:t>五</w:t>
      </w:r>
      <w:r w:rsidRPr="00285175">
        <w:rPr>
          <w:rFonts w:ascii="楷体_GB2312" w:eastAsia="楷体_GB2312" w:hint="eastAsia"/>
          <w:sz w:val="32"/>
          <w:szCs w:val="32"/>
        </w:rPr>
        <w:t>）其他相关事项。</w:t>
      </w:r>
      <w:r>
        <w:rPr>
          <w:rFonts w:ascii="仿宋_GB2312" w:eastAsia="仿宋_GB2312"/>
          <w:sz w:val="32"/>
          <w:szCs w:val="32"/>
        </w:rPr>
        <w:t>本意见中</w:t>
      </w:r>
      <w:r>
        <w:rPr>
          <w:rFonts w:ascii="仿宋_GB2312" w:eastAsia="仿宋_GB2312" w:hint="eastAsia"/>
          <w:sz w:val="32"/>
          <w:szCs w:val="32"/>
        </w:rPr>
        <w:t>涉及市级财政扶持补助资金的</w:t>
      </w:r>
      <w:r w:rsidRPr="00544C2A">
        <w:rPr>
          <w:rFonts w:ascii="仿宋_GB2312" w:eastAsia="仿宋_GB2312" w:hint="eastAsia"/>
          <w:sz w:val="32"/>
          <w:szCs w:val="32"/>
        </w:rPr>
        <w:t>管</w:t>
      </w:r>
      <w:r>
        <w:rPr>
          <w:rFonts w:ascii="仿宋_GB2312" w:eastAsia="仿宋_GB2312" w:hint="eastAsia"/>
          <w:sz w:val="32"/>
          <w:szCs w:val="32"/>
        </w:rPr>
        <w:t>理办法，</w:t>
      </w:r>
      <w:r w:rsidRPr="00B97D06">
        <w:rPr>
          <w:rFonts w:ascii="仿宋_GB2312" w:eastAsia="仿宋_GB2312"/>
          <w:sz w:val="32"/>
          <w:szCs w:val="32"/>
        </w:rPr>
        <w:t>由市金融办会同市财政局另行制定。</w:t>
      </w:r>
    </w:p>
    <w:p w:rsidR="00AD149F" w:rsidRPr="009C0E31" w:rsidRDefault="00AD149F"/>
    <w:sectPr w:rsidR="00AD149F" w:rsidRPr="009C0E3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创艺简"/>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55" w:rsidRDefault="009C0E31" w:rsidP="002765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A0255" w:rsidRDefault="009C0E3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55" w:rsidRDefault="009C0E31" w:rsidP="002765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A0255" w:rsidRDefault="009C0E3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0E31"/>
    <w:rsid w:val="009C0E31"/>
    <w:rsid w:val="00AD1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C0E31"/>
    <w:pPr>
      <w:tabs>
        <w:tab w:val="center" w:pos="4153"/>
        <w:tab w:val="right" w:pos="8306"/>
      </w:tabs>
      <w:snapToGrid w:val="0"/>
      <w:jc w:val="left"/>
    </w:pPr>
    <w:rPr>
      <w:sz w:val="18"/>
      <w:szCs w:val="18"/>
    </w:rPr>
  </w:style>
  <w:style w:type="character" w:customStyle="1" w:styleId="Char">
    <w:name w:val="页脚 Char"/>
    <w:basedOn w:val="a0"/>
    <w:link w:val="a3"/>
    <w:rsid w:val="009C0E31"/>
    <w:rPr>
      <w:rFonts w:ascii="Times New Roman" w:eastAsia="宋体" w:hAnsi="Times New Roman" w:cs="Times New Roman"/>
      <w:sz w:val="18"/>
      <w:szCs w:val="18"/>
    </w:rPr>
  </w:style>
  <w:style w:type="character" w:styleId="a4">
    <w:name w:val="page number"/>
    <w:basedOn w:val="a0"/>
    <w:rsid w:val="009C0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539</Words>
  <Characters>3076</Characters>
  <Application>Microsoft Office Word</Application>
  <DocSecurity>0</DocSecurity>
  <Lines>25</Lines>
  <Paragraphs>7</Paragraphs>
  <ScaleCrop>false</ScaleCrop>
  <Company>Microsoft</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MSHK</dc:creator>
  <cp:lastModifiedBy>MSHK</cp:lastModifiedBy>
  <cp:revision>1</cp:revision>
  <dcterms:created xsi:type="dcterms:W3CDTF">2019-11-22T08:09:00Z</dcterms:created>
  <dcterms:modified xsi:type="dcterms:W3CDTF">2019-11-22T08:11:00Z</dcterms:modified>
</cp:coreProperties>
</file>