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B7" w:rsidRPr="002C0890" w:rsidRDefault="00F70AB7" w:rsidP="00F70AB7">
      <w:pPr>
        <w:spacing w:line="580" w:lineRule="exact"/>
        <w:rPr>
          <w:rFonts w:ascii="黑体" w:eastAsia="黑体" w:hAnsi="仿宋"/>
          <w:sz w:val="32"/>
          <w:szCs w:val="32"/>
        </w:rPr>
      </w:pPr>
      <w:r w:rsidRPr="002C0890">
        <w:rPr>
          <w:rFonts w:ascii="黑体" w:eastAsia="黑体" w:hAnsi="仿宋" w:hint="eastAsia"/>
          <w:sz w:val="32"/>
          <w:szCs w:val="32"/>
        </w:rPr>
        <w:t>附件</w:t>
      </w:r>
      <w:r w:rsidRPr="002C0890">
        <w:rPr>
          <w:rFonts w:ascii="黑体" w:eastAsia="黑体" w:hAnsi="仿宋"/>
          <w:sz w:val="32"/>
          <w:szCs w:val="32"/>
        </w:rPr>
        <w:t>1</w:t>
      </w:r>
    </w:p>
    <w:p w:rsidR="00F70AB7" w:rsidRPr="002C0890" w:rsidRDefault="00F70AB7" w:rsidP="00F70AB7">
      <w:pPr>
        <w:spacing w:line="580" w:lineRule="exact"/>
        <w:ind w:firstLineChars="200" w:firstLine="880"/>
        <w:jc w:val="center"/>
        <w:rPr>
          <w:rFonts w:ascii="创艺简标宋" w:eastAsia="创艺简标宋" w:hAnsi="仿宋"/>
          <w:sz w:val="44"/>
          <w:szCs w:val="44"/>
        </w:rPr>
      </w:pPr>
      <w:r w:rsidRPr="002C0890">
        <w:rPr>
          <w:rFonts w:ascii="创艺简标宋" w:eastAsia="创艺简标宋" w:hAnsi="仿宋" w:hint="eastAsia"/>
          <w:sz w:val="44"/>
          <w:szCs w:val="44"/>
        </w:rPr>
        <w:t>宁波市典当企业（含分公司）</w:t>
      </w:r>
    </w:p>
    <w:p w:rsidR="00F70AB7" w:rsidRPr="002C0890" w:rsidRDefault="00F70AB7" w:rsidP="00F70AB7">
      <w:pPr>
        <w:spacing w:line="580" w:lineRule="exact"/>
        <w:ind w:firstLineChars="200" w:firstLine="880"/>
        <w:jc w:val="center"/>
        <w:rPr>
          <w:rFonts w:ascii="创艺简标宋" w:eastAsia="创艺简标宋" w:hAnsi="仿宋"/>
          <w:sz w:val="44"/>
          <w:szCs w:val="44"/>
        </w:rPr>
      </w:pPr>
      <w:r w:rsidRPr="002C0890">
        <w:rPr>
          <w:rFonts w:ascii="创艺简标宋" w:eastAsia="创艺简标宋" w:hAnsi="仿宋" w:hint="eastAsia"/>
          <w:sz w:val="44"/>
          <w:szCs w:val="44"/>
        </w:rPr>
        <w:t>年审报告书</w:t>
      </w:r>
    </w:p>
    <w:p w:rsidR="00F70AB7" w:rsidRPr="002C0890" w:rsidRDefault="00F70AB7" w:rsidP="00F70AB7">
      <w:pPr>
        <w:spacing w:line="580" w:lineRule="exact"/>
        <w:ind w:firstLineChars="200" w:firstLine="640"/>
        <w:jc w:val="center"/>
        <w:rPr>
          <w:rFonts w:ascii="仿宋_GB2312" w:eastAsia="仿宋_GB2312" w:hAnsi="仿宋"/>
          <w:sz w:val="32"/>
          <w:szCs w:val="32"/>
        </w:rPr>
      </w:pPr>
    </w:p>
    <w:p w:rsidR="00F70AB7" w:rsidRPr="002C0890" w:rsidRDefault="00F70AB7" w:rsidP="00F70AB7">
      <w:pPr>
        <w:spacing w:line="580" w:lineRule="exact"/>
        <w:ind w:firstLineChars="200" w:firstLine="640"/>
        <w:jc w:val="center"/>
        <w:rPr>
          <w:rFonts w:ascii="仿宋_GB2312" w:eastAsia="仿宋_GB2312" w:hAnsi="仿宋"/>
          <w:sz w:val="32"/>
          <w:szCs w:val="32"/>
        </w:rPr>
      </w:pPr>
      <w:r w:rsidRPr="002C0890">
        <w:rPr>
          <w:rFonts w:ascii="仿宋_GB2312" w:eastAsia="仿宋_GB2312" w:hAnsi="仿宋" w:hint="eastAsia"/>
          <w:sz w:val="32"/>
          <w:szCs w:val="32"/>
        </w:rPr>
        <w:t>（</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年度）</w:t>
      </w:r>
    </w:p>
    <w:p w:rsidR="00F70AB7" w:rsidRPr="002C0890" w:rsidRDefault="00F70AB7" w:rsidP="00F70AB7">
      <w:pPr>
        <w:spacing w:line="580" w:lineRule="exact"/>
        <w:ind w:firstLineChars="200" w:firstLine="640"/>
        <w:rPr>
          <w:rFonts w:ascii="仿宋_GB2312" w:eastAsia="仿宋_GB2312" w:hAnsi="仿宋"/>
          <w:sz w:val="32"/>
          <w:szCs w:val="32"/>
        </w:rPr>
      </w:pPr>
    </w:p>
    <w:p w:rsidR="00F70AB7" w:rsidRPr="002C0890" w:rsidRDefault="00F70AB7" w:rsidP="00F70AB7">
      <w:pPr>
        <w:spacing w:line="580" w:lineRule="exact"/>
        <w:ind w:firstLineChars="200" w:firstLine="640"/>
        <w:rPr>
          <w:rFonts w:ascii="仿宋_GB2312" w:eastAsia="仿宋_GB2312" w:hAnsi="仿宋"/>
          <w:sz w:val="32"/>
          <w:szCs w:val="32"/>
        </w:rPr>
      </w:pPr>
    </w:p>
    <w:p w:rsidR="00F70AB7" w:rsidRPr="002C0890" w:rsidRDefault="00F70AB7" w:rsidP="00F70AB7">
      <w:pPr>
        <w:spacing w:line="580" w:lineRule="exact"/>
        <w:ind w:firstLineChars="200" w:firstLine="840"/>
        <w:rPr>
          <w:rFonts w:ascii="仿宋_GB2312" w:eastAsia="仿宋_GB2312" w:hAnsi="仿宋"/>
          <w:spacing w:val="50"/>
          <w:sz w:val="32"/>
          <w:szCs w:val="32"/>
        </w:rPr>
      </w:pPr>
    </w:p>
    <w:p w:rsidR="00F70AB7" w:rsidRPr="002C0890" w:rsidRDefault="00F70AB7" w:rsidP="00F70AB7">
      <w:pPr>
        <w:spacing w:line="580" w:lineRule="exact"/>
        <w:ind w:firstLineChars="200" w:firstLine="840"/>
        <w:rPr>
          <w:rFonts w:ascii="仿宋_GB2312" w:eastAsia="仿宋_GB2312" w:hAnsi="仿宋"/>
          <w:spacing w:val="50"/>
          <w:sz w:val="32"/>
          <w:szCs w:val="32"/>
        </w:rPr>
      </w:pPr>
    </w:p>
    <w:p w:rsidR="00F70AB7" w:rsidRPr="002C0890" w:rsidRDefault="00F70AB7" w:rsidP="00F70AB7">
      <w:pPr>
        <w:spacing w:line="580" w:lineRule="exact"/>
        <w:ind w:firstLineChars="200" w:firstLine="840"/>
        <w:rPr>
          <w:rFonts w:ascii="仿宋_GB2312" w:eastAsia="仿宋_GB2312" w:hAnsi="仿宋"/>
          <w:spacing w:val="50"/>
          <w:sz w:val="32"/>
          <w:szCs w:val="32"/>
        </w:rPr>
      </w:pPr>
    </w:p>
    <w:p w:rsidR="00F70AB7" w:rsidRPr="002C0890" w:rsidRDefault="00F70AB7" w:rsidP="00F70AB7">
      <w:pPr>
        <w:spacing w:line="580" w:lineRule="exact"/>
        <w:ind w:firstLineChars="200" w:firstLine="840"/>
        <w:rPr>
          <w:rFonts w:ascii="仿宋_GB2312" w:eastAsia="仿宋_GB2312" w:hAnsi="仿宋"/>
          <w:spacing w:val="50"/>
          <w:sz w:val="32"/>
          <w:szCs w:val="32"/>
        </w:rPr>
      </w:pPr>
    </w:p>
    <w:p w:rsidR="00F70AB7" w:rsidRPr="002C0890" w:rsidRDefault="00F70AB7" w:rsidP="00F70AB7">
      <w:pPr>
        <w:spacing w:line="580" w:lineRule="exact"/>
        <w:ind w:left="718"/>
        <w:rPr>
          <w:rFonts w:ascii="仿宋_GB2312" w:eastAsia="仿宋_GB2312" w:hAnsi="仿宋"/>
          <w:sz w:val="32"/>
          <w:szCs w:val="32"/>
          <w:u w:val="single"/>
        </w:rPr>
      </w:pPr>
      <w:r w:rsidRPr="002C0890">
        <w:rPr>
          <w:rFonts w:ascii="仿宋_GB2312" w:eastAsia="仿宋_GB2312" w:hAnsi="仿宋" w:hint="eastAsia"/>
          <w:sz w:val="32"/>
          <w:szCs w:val="32"/>
        </w:rPr>
        <w:t>企业名称：</w:t>
      </w:r>
    </w:p>
    <w:p w:rsidR="00F70AB7" w:rsidRPr="002C0890" w:rsidRDefault="00F70AB7" w:rsidP="00F70AB7">
      <w:pPr>
        <w:spacing w:line="580" w:lineRule="exact"/>
        <w:ind w:left="718"/>
        <w:rPr>
          <w:rFonts w:ascii="仿宋_GB2312" w:eastAsia="仿宋_GB2312" w:hAnsi="仿宋"/>
          <w:sz w:val="32"/>
          <w:szCs w:val="32"/>
        </w:rPr>
      </w:pPr>
      <w:r w:rsidRPr="002C0890">
        <w:rPr>
          <w:rFonts w:ascii="仿宋_GB2312" w:eastAsia="仿宋_GB2312" w:hAnsi="仿宋" w:hint="eastAsia"/>
          <w:sz w:val="32"/>
          <w:szCs w:val="32"/>
        </w:rPr>
        <w:t>联</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系</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人：</w:t>
      </w:r>
    </w:p>
    <w:p w:rsidR="00F70AB7" w:rsidRPr="002C0890" w:rsidRDefault="00F70AB7" w:rsidP="00F70AB7">
      <w:pPr>
        <w:spacing w:line="580" w:lineRule="exact"/>
        <w:ind w:left="718"/>
        <w:rPr>
          <w:rFonts w:ascii="仿宋_GB2312" w:eastAsia="仿宋_GB2312" w:hAnsi="仿宋"/>
          <w:sz w:val="32"/>
          <w:szCs w:val="32"/>
        </w:rPr>
      </w:pPr>
      <w:r w:rsidRPr="002C0890">
        <w:rPr>
          <w:rFonts w:ascii="仿宋_GB2312" w:eastAsia="仿宋_GB2312" w:hAnsi="仿宋" w:hint="eastAsia"/>
          <w:sz w:val="32"/>
          <w:szCs w:val="32"/>
        </w:rPr>
        <w:t>电</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话：</w:t>
      </w:r>
    </w:p>
    <w:p w:rsidR="00F70AB7" w:rsidRPr="002C0890" w:rsidRDefault="00F70AB7" w:rsidP="00F70AB7">
      <w:pPr>
        <w:spacing w:line="580" w:lineRule="exact"/>
        <w:ind w:left="718"/>
        <w:rPr>
          <w:rFonts w:ascii="仿宋_GB2312" w:eastAsia="仿宋_GB2312" w:hAnsi="仿宋"/>
          <w:sz w:val="32"/>
          <w:szCs w:val="32"/>
        </w:rPr>
      </w:pPr>
      <w:r w:rsidRPr="002C0890">
        <w:rPr>
          <w:rFonts w:ascii="仿宋_GB2312" w:eastAsia="仿宋_GB2312" w:hAnsi="仿宋" w:hint="eastAsia"/>
          <w:sz w:val="32"/>
          <w:szCs w:val="32"/>
        </w:rPr>
        <w:t>传</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真：</w:t>
      </w:r>
    </w:p>
    <w:p w:rsidR="00F70AB7" w:rsidRPr="002C0890" w:rsidRDefault="00F70AB7" w:rsidP="00F70AB7">
      <w:pPr>
        <w:spacing w:line="580" w:lineRule="exact"/>
        <w:ind w:left="718"/>
        <w:rPr>
          <w:rFonts w:ascii="仿宋_GB2312" w:eastAsia="仿宋_GB2312" w:hAnsi="仿宋"/>
          <w:sz w:val="32"/>
          <w:szCs w:val="32"/>
        </w:rPr>
      </w:pPr>
    </w:p>
    <w:p w:rsidR="00F70AB7" w:rsidRPr="002C0890" w:rsidRDefault="00F70AB7" w:rsidP="00F70AB7">
      <w:pPr>
        <w:spacing w:line="580" w:lineRule="exact"/>
        <w:ind w:left="718"/>
        <w:rPr>
          <w:rFonts w:ascii="仿宋_GB2312" w:eastAsia="仿宋_GB2312" w:hAnsi="仿宋"/>
          <w:sz w:val="32"/>
          <w:szCs w:val="32"/>
        </w:rPr>
      </w:pPr>
    </w:p>
    <w:p w:rsidR="00F70AB7" w:rsidRPr="002C0890" w:rsidRDefault="00F70AB7" w:rsidP="00F70AB7">
      <w:pPr>
        <w:spacing w:line="580" w:lineRule="exact"/>
        <w:ind w:left="718"/>
        <w:rPr>
          <w:rFonts w:ascii="仿宋_GB2312" w:eastAsia="仿宋_GB2312" w:hAnsi="仿宋"/>
          <w:sz w:val="32"/>
          <w:szCs w:val="32"/>
        </w:rPr>
      </w:pPr>
    </w:p>
    <w:p w:rsidR="00F70AB7" w:rsidRPr="002C0890" w:rsidRDefault="00F70AB7" w:rsidP="00F70AB7">
      <w:pPr>
        <w:spacing w:line="580" w:lineRule="exact"/>
        <w:ind w:left="718"/>
        <w:rPr>
          <w:rFonts w:ascii="仿宋_GB2312" w:eastAsia="仿宋_GB2312" w:hAnsi="仿宋"/>
          <w:sz w:val="32"/>
          <w:szCs w:val="32"/>
        </w:rPr>
      </w:pPr>
    </w:p>
    <w:p w:rsidR="00F70AB7" w:rsidRPr="002C0890" w:rsidRDefault="00F70AB7" w:rsidP="00F70AB7">
      <w:pPr>
        <w:spacing w:line="580" w:lineRule="exact"/>
        <w:ind w:left="718"/>
        <w:rPr>
          <w:rFonts w:ascii="仿宋_GB2312" w:eastAsia="仿宋_GB2312" w:hAnsi="仿宋"/>
          <w:sz w:val="32"/>
          <w:szCs w:val="32"/>
        </w:rPr>
      </w:pPr>
    </w:p>
    <w:p w:rsidR="00F70AB7" w:rsidRPr="002C0890" w:rsidRDefault="00F70AB7" w:rsidP="00F70AB7">
      <w:pPr>
        <w:spacing w:line="580" w:lineRule="exact"/>
        <w:ind w:left="718"/>
        <w:rPr>
          <w:rFonts w:ascii="仿宋_GB2312" w:eastAsia="仿宋_GB2312" w:hAnsi="仿宋"/>
          <w:sz w:val="32"/>
          <w:szCs w:val="32"/>
        </w:rPr>
      </w:pPr>
      <w:r w:rsidRPr="002C0890">
        <w:rPr>
          <w:rFonts w:ascii="仿宋_GB2312" w:eastAsia="仿宋_GB2312" w:hAnsi="仿宋" w:hint="eastAsia"/>
          <w:sz w:val="32"/>
          <w:szCs w:val="32"/>
        </w:rPr>
        <w:t>填报日期并盖章</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年</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月</w:t>
      </w:r>
      <w:r w:rsidRPr="002C0890">
        <w:rPr>
          <w:rFonts w:ascii="仿宋_GB2312" w:eastAsia="仿宋_GB2312" w:hAnsi="仿宋"/>
          <w:sz w:val="32"/>
          <w:szCs w:val="32"/>
        </w:rPr>
        <w:t xml:space="preserve">     </w:t>
      </w:r>
      <w:r w:rsidRPr="002C0890">
        <w:rPr>
          <w:rFonts w:ascii="仿宋_GB2312" w:eastAsia="仿宋_GB2312" w:hAnsi="仿宋" w:hint="eastAsia"/>
          <w:sz w:val="32"/>
          <w:szCs w:val="32"/>
        </w:rPr>
        <w:t>日</w:t>
      </w:r>
    </w:p>
    <w:p w:rsidR="00F70AB7" w:rsidRDefault="00F70AB7" w:rsidP="00F70AB7">
      <w:pPr>
        <w:spacing w:line="440" w:lineRule="exact"/>
        <w:ind w:firstLine="640"/>
        <w:rPr>
          <w:rFonts w:ascii="仿宋_GB2312" w:eastAsia="仿宋_GB2312" w:hAnsi="仿宋"/>
          <w:sz w:val="28"/>
          <w:szCs w:val="28"/>
        </w:rPr>
        <w:sectPr w:rsidR="00F70AB7" w:rsidSect="00B9361E">
          <w:footerReference w:type="even" r:id="rId4"/>
          <w:footerReference w:type="default" r:id="rId5"/>
          <w:pgSz w:w="11906" w:h="16838"/>
          <w:pgMar w:top="2098" w:right="1474" w:bottom="1985" w:left="1588" w:header="851" w:footer="992" w:gutter="0"/>
          <w:cols w:space="425"/>
          <w:docGrid w:type="lines" w:linePitch="312"/>
        </w:sectPr>
      </w:pPr>
    </w:p>
    <w:p w:rsidR="00F70AB7" w:rsidRPr="002C0890" w:rsidRDefault="00F70AB7" w:rsidP="00F70AB7">
      <w:pPr>
        <w:spacing w:line="440" w:lineRule="exact"/>
        <w:ind w:firstLine="640"/>
        <w:rPr>
          <w:rFonts w:ascii="仿宋_GB2312" w:eastAsia="仿宋_GB2312" w:hAnsi="黑体"/>
          <w:sz w:val="28"/>
          <w:szCs w:val="28"/>
        </w:rPr>
      </w:pPr>
      <w:r w:rsidRPr="002C0890">
        <w:rPr>
          <w:rFonts w:ascii="仿宋_GB2312" w:eastAsia="仿宋_GB2312" w:hAnsi="黑体" w:hint="eastAsia"/>
          <w:sz w:val="28"/>
          <w:szCs w:val="28"/>
        </w:rPr>
        <w:lastRenderedPageBreak/>
        <w:t>填报说明：</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1.本报告书</w:t>
      </w:r>
      <w:r w:rsidRPr="002C0890">
        <w:rPr>
          <w:rFonts w:ascii="仿宋_GB2312" w:eastAsia="仿宋_GB2312" w:hAnsi="仿宋"/>
          <w:sz w:val="28"/>
          <w:szCs w:val="28"/>
        </w:rPr>
        <w:t>“</w:t>
      </w:r>
      <w:r w:rsidRPr="002C0890">
        <w:rPr>
          <w:rFonts w:ascii="仿宋_GB2312" w:eastAsia="仿宋_GB2312" w:hAnsi="仿宋"/>
          <w:sz w:val="28"/>
          <w:szCs w:val="28"/>
        </w:rPr>
        <w:t>许可证记载情况</w:t>
      </w:r>
      <w:r w:rsidRPr="002C0890">
        <w:rPr>
          <w:rFonts w:ascii="仿宋_GB2312" w:eastAsia="仿宋_GB2312" w:hAnsi="仿宋"/>
          <w:sz w:val="28"/>
          <w:szCs w:val="28"/>
        </w:rPr>
        <w:t>”</w:t>
      </w:r>
      <w:r w:rsidRPr="002C0890">
        <w:rPr>
          <w:rFonts w:ascii="仿宋_GB2312" w:eastAsia="仿宋_GB2312" w:hAnsi="仿宋"/>
          <w:sz w:val="28"/>
          <w:szCs w:val="28"/>
        </w:rPr>
        <w:t>：按持有的《典当经营许可证》副本上载明的事项填写；发生变更审批而未换证的，应及时办理换证手续。</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2.本报告书</w:t>
      </w:r>
      <w:r w:rsidRPr="002C0890">
        <w:rPr>
          <w:rFonts w:ascii="仿宋_GB2312" w:eastAsia="仿宋_GB2312" w:hAnsi="仿宋"/>
          <w:sz w:val="28"/>
          <w:szCs w:val="28"/>
        </w:rPr>
        <w:t>“</w:t>
      </w:r>
      <w:r w:rsidRPr="002C0890">
        <w:rPr>
          <w:rFonts w:ascii="仿宋_GB2312" w:eastAsia="仿宋_GB2312" w:hAnsi="仿宋"/>
          <w:sz w:val="28"/>
          <w:szCs w:val="28"/>
        </w:rPr>
        <w:t>年初时情况</w:t>
      </w:r>
      <w:r w:rsidRPr="002C0890">
        <w:rPr>
          <w:rFonts w:ascii="仿宋_GB2312" w:eastAsia="仿宋_GB2312" w:hAnsi="仿宋"/>
          <w:sz w:val="28"/>
          <w:szCs w:val="28"/>
        </w:rPr>
        <w:t>”</w:t>
      </w:r>
      <w:r w:rsidRPr="002C0890">
        <w:rPr>
          <w:rFonts w:ascii="仿宋_GB2312" w:eastAsia="仿宋_GB2312" w:hAnsi="仿宋"/>
          <w:sz w:val="28"/>
          <w:szCs w:val="28"/>
        </w:rPr>
        <w:t>：按本年度年初的已审批结果填写。</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3.本报告书</w:t>
      </w:r>
      <w:r w:rsidRPr="002C0890">
        <w:rPr>
          <w:rFonts w:ascii="仿宋_GB2312" w:eastAsia="仿宋_GB2312" w:hAnsi="仿宋"/>
          <w:sz w:val="28"/>
          <w:szCs w:val="28"/>
        </w:rPr>
        <w:t>“</w:t>
      </w:r>
      <w:r w:rsidRPr="002C0890">
        <w:rPr>
          <w:rFonts w:ascii="仿宋_GB2312" w:eastAsia="仿宋_GB2312" w:hAnsi="仿宋"/>
          <w:sz w:val="28"/>
          <w:szCs w:val="28"/>
        </w:rPr>
        <w:t>年审时情况</w:t>
      </w:r>
      <w:r w:rsidRPr="002C0890">
        <w:rPr>
          <w:rFonts w:ascii="仿宋_GB2312" w:eastAsia="仿宋_GB2312" w:hAnsi="仿宋"/>
          <w:sz w:val="28"/>
          <w:szCs w:val="28"/>
        </w:rPr>
        <w:t>”</w:t>
      </w:r>
      <w:r w:rsidRPr="002C0890">
        <w:rPr>
          <w:rFonts w:ascii="仿宋_GB2312" w:eastAsia="仿宋_GB2312" w:hAnsi="仿宋"/>
          <w:sz w:val="28"/>
          <w:szCs w:val="28"/>
        </w:rPr>
        <w:t>：按本年度末的实际情况填写。与左</w:t>
      </w:r>
      <w:proofErr w:type="gramStart"/>
      <w:r w:rsidRPr="002C0890">
        <w:rPr>
          <w:rFonts w:ascii="仿宋_GB2312" w:eastAsia="仿宋_GB2312" w:hAnsi="仿宋" w:hint="eastAsia"/>
          <w:sz w:val="28"/>
          <w:szCs w:val="28"/>
        </w:rPr>
        <w:t>栏内容</w:t>
      </w:r>
      <w:proofErr w:type="gramEnd"/>
      <w:r w:rsidRPr="002C0890">
        <w:rPr>
          <w:rFonts w:ascii="仿宋_GB2312" w:eastAsia="仿宋_GB2312" w:hAnsi="仿宋" w:hint="eastAsia"/>
          <w:sz w:val="28"/>
          <w:szCs w:val="28"/>
        </w:rPr>
        <w:t>相同时，填写“同左”。</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pacing w:val="-8"/>
          <w:sz w:val="28"/>
          <w:szCs w:val="28"/>
        </w:rPr>
        <w:t>4.</w:t>
      </w:r>
      <w:r w:rsidRPr="002C0890">
        <w:rPr>
          <w:rFonts w:ascii="仿宋_GB2312" w:eastAsia="仿宋_GB2312" w:hAnsi="仿宋" w:hint="eastAsia"/>
          <w:sz w:val="28"/>
          <w:szCs w:val="28"/>
        </w:rPr>
        <w:t>本报告书“</w:t>
      </w:r>
      <w:r w:rsidRPr="002C0890">
        <w:rPr>
          <w:rFonts w:ascii="仿宋_GB2312" w:eastAsia="仿宋_GB2312" w:hAnsi="仿宋" w:hint="eastAsia"/>
          <w:spacing w:val="-8"/>
          <w:sz w:val="28"/>
          <w:szCs w:val="28"/>
        </w:rPr>
        <w:t>批准文号及日期</w:t>
      </w:r>
      <w:r w:rsidRPr="002C0890">
        <w:rPr>
          <w:rFonts w:ascii="仿宋_GB2312" w:eastAsia="仿宋_GB2312" w:hAnsi="仿宋" w:hint="eastAsia"/>
          <w:sz w:val="28"/>
          <w:szCs w:val="28"/>
        </w:rPr>
        <w:t>”：指本年度发生变更事项的市商务局批复的文号及日期。</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5.本报告书</w:t>
      </w:r>
      <w:r w:rsidRPr="002C0890">
        <w:rPr>
          <w:rFonts w:ascii="仿宋_GB2312" w:eastAsia="仿宋_GB2312" w:hAnsi="仿宋"/>
          <w:sz w:val="28"/>
          <w:szCs w:val="28"/>
        </w:rPr>
        <w:t>“</w:t>
      </w:r>
      <w:r w:rsidRPr="002C0890">
        <w:rPr>
          <w:rFonts w:ascii="仿宋_GB2312" w:eastAsia="仿宋_GB2312" w:hAnsi="仿宋"/>
          <w:sz w:val="28"/>
          <w:szCs w:val="28"/>
        </w:rPr>
        <w:t>股东及其出资情况</w:t>
      </w:r>
      <w:r w:rsidRPr="002C0890">
        <w:rPr>
          <w:rFonts w:ascii="仿宋_GB2312" w:eastAsia="仿宋_GB2312" w:hAnsi="仿宋"/>
          <w:sz w:val="28"/>
          <w:szCs w:val="28"/>
        </w:rPr>
        <w:t>”</w:t>
      </w:r>
      <w:r w:rsidRPr="002C0890">
        <w:rPr>
          <w:rFonts w:ascii="仿宋_GB2312" w:eastAsia="仿宋_GB2312" w:hAnsi="仿宋"/>
          <w:sz w:val="28"/>
          <w:szCs w:val="28"/>
        </w:rPr>
        <w:t>：指出资设立本典当公司的股东名称及其出资额。</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6.本报告书</w:t>
      </w:r>
      <w:r w:rsidRPr="002C0890">
        <w:rPr>
          <w:rFonts w:ascii="仿宋_GB2312" w:eastAsia="仿宋_GB2312" w:hAnsi="仿宋"/>
          <w:sz w:val="28"/>
          <w:szCs w:val="28"/>
        </w:rPr>
        <w:t>“</w:t>
      </w:r>
      <w:r w:rsidRPr="002C0890">
        <w:rPr>
          <w:rFonts w:ascii="仿宋_GB2312" w:eastAsia="仿宋_GB2312" w:hAnsi="仿宋"/>
          <w:sz w:val="28"/>
          <w:szCs w:val="28"/>
        </w:rPr>
        <w:t>分公司情况</w:t>
      </w:r>
      <w:r w:rsidRPr="002C0890">
        <w:rPr>
          <w:rFonts w:ascii="仿宋_GB2312" w:eastAsia="仿宋_GB2312" w:hAnsi="仿宋"/>
          <w:sz w:val="28"/>
          <w:szCs w:val="28"/>
        </w:rPr>
        <w:t>”</w:t>
      </w:r>
      <w:r w:rsidRPr="002C0890">
        <w:rPr>
          <w:rFonts w:ascii="仿宋_GB2312" w:eastAsia="仿宋_GB2312" w:hAnsi="仿宋"/>
          <w:sz w:val="28"/>
          <w:szCs w:val="28"/>
        </w:rPr>
        <w:t>:指本典当公司出资设立的分公司本年度末的实际情况。</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7.本报告书金额单位：人民币，万元。</w:t>
      </w:r>
    </w:p>
    <w:p w:rsidR="00F70AB7" w:rsidRPr="002C0890" w:rsidRDefault="00F70AB7" w:rsidP="00F70AB7">
      <w:pPr>
        <w:spacing w:line="440" w:lineRule="exact"/>
        <w:ind w:firstLine="560"/>
        <w:rPr>
          <w:rFonts w:ascii="仿宋_GB2312" w:eastAsia="仿宋_GB2312" w:hAnsi="仿宋"/>
          <w:sz w:val="28"/>
          <w:szCs w:val="28"/>
        </w:rPr>
      </w:pPr>
      <w:r w:rsidRPr="002C0890">
        <w:rPr>
          <w:rFonts w:ascii="仿宋_GB2312" w:eastAsia="仿宋_GB2312" w:hAnsi="仿宋"/>
          <w:sz w:val="28"/>
          <w:szCs w:val="28"/>
        </w:rPr>
        <w:t>8.分公司年审报告书参照此格式报送属地区县（市）金融办或典当行业主管部门。</w:t>
      </w:r>
    </w:p>
    <w:p w:rsidR="00F70AB7" w:rsidRDefault="00F70AB7" w:rsidP="00F70AB7">
      <w:pPr>
        <w:spacing w:line="580" w:lineRule="exact"/>
        <w:rPr>
          <w:rFonts w:ascii="仿宋" w:eastAsia="仿宋" w:hAnsi="仿宋"/>
          <w:sz w:val="32"/>
          <w:szCs w:val="32"/>
        </w:rPr>
      </w:pPr>
    </w:p>
    <w:p w:rsidR="00F70AB7" w:rsidRDefault="00F70AB7" w:rsidP="00F70AB7">
      <w:pPr>
        <w:spacing w:line="580" w:lineRule="exact"/>
        <w:jc w:val="center"/>
        <w:rPr>
          <w:rFonts w:ascii="仿宋" w:eastAsia="仿宋" w:hAnsi="仿宋"/>
          <w:sz w:val="32"/>
          <w:szCs w:val="32"/>
        </w:rPr>
      </w:pPr>
      <w:r w:rsidRPr="004D134C">
        <w:rPr>
          <w:rFonts w:ascii="仿宋" w:eastAsia="仿宋" w:hAnsi="仿宋"/>
          <w:sz w:val="32"/>
          <w:szCs w:val="32"/>
        </w:rPr>
        <w:br/>
      </w:r>
    </w:p>
    <w:p w:rsidR="00F70AB7" w:rsidRDefault="00F70AB7" w:rsidP="00F70AB7">
      <w:pPr>
        <w:spacing w:line="580" w:lineRule="exact"/>
        <w:jc w:val="center"/>
        <w:rPr>
          <w:rFonts w:ascii="仿宋" w:eastAsia="仿宋" w:hAnsi="仿宋"/>
          <w:sz w:val="32"/>
          <w:szCs w:val="32"/>
        </w:rPr>
      </w:pPr>
    </w:p>
    <w:p w:rsidR="00F70AB7" w:rsidRDefault="00F70AB7" w:rsidP="00F70AB7">
      <w:pPr>
        <w:spacing w:line="580" w:lineRule="exact"/>
        <w:jc w:val="center"/>
        <w:rPr>
          <w:rFonts w:ascii="创艺简标宋" w:eastAsia="创艺简标宋" w:hAnsi="仿宋"/>
          <w:sz w:val="32"/>
          <w:szCs w:val="32"/>
        </w:rPr>
        <w:sectPr w:rsidR="00F70AB7" w:rsidSect="00B9361E">
          <w:pgSz w:w="11906" w:h="16838"/>
          <w:pgMar w:top="2098" w:right="1474" w:bottom="1985" w:left="1588" w:header="851" w:footer="992" w:gutter="0"/>
          <w:cols w:space="425"/>
          <w:docGrid w:type="lines" w:linePitch="312"/>
        </w:sectPr>
      </w:pPr>
    </w:p>
    <w:p w:rsidR="00F70AB7" w:rsidRDefault="00F70AB7" w:rsidP="00F70AB7">
      <w:pPr>
        <w:spacing w:beforeLines="50" w:afterLines="50" w:line="580" w:lineRule="exact"/>
        <w:jc w:val="center"/>
        <w:rPr>
          <w:rFonts w:ascii="仿宋" w:eastAsia="仿宋" w:hAnsi="仿宋"/>
          <w:sz w:val="32"/>
          <w:szCs w:val="32"/>
        </w:rPr>
      </w:pPr>
      <w:r w:rsidRPr="002C0890">
        <w:rPr>
          <w:rFonts w:ascii="创艺简标宋" w:eastAsia="创艺简标宋" w:hAnsi="仿宋" w:hint="eastAsia"/>
          <w:sz w:val="32"/>
          <w:szCs w:val="32"/>
        </w:rPr>
        <w:lastRenderedPageBreak/>
        <w:t>宁波市典当企业年审报告书</w:t>
      </w:r>
    </w:p>
    <w:tbl>
      <w:tblPr>
        <w:tblW w:w="9548"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tblPr>
      <w:tblGrid>
        <w:gridCol w:w="1131"/>
        <w:gridCol w:w="125"/>
        <w:gridCol w:w="478"/>
        <w:gridCol w:w="745"/>
        <w:gridCol w:w="1064"/>
        <w:gridCol w:w="528"/>
        <w:gridCol w:w="897"/>
        <w:gridCol w:w="743"/>
        <w:gridCol w:w="425"/>
        <w:gridCol w:w="1714"/>
        <w:gridCol w:w="195"/>
        <w:gridCol w:w="76"/>
        <w:gridCol w:w="1427"/>
      </w:tblGrid>
      <w:tr w:rsidR="00F70AB7" w:rsidRPr="00F27458" w:rsidTr="00F57E9E">
        <w:trPr>
          <w:trHeight w:val="389"/>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t>公司典当经营许可证记载事项</w:t>
            </w:r>
          </w:p>
        </w:tc>
      </w:tr>
      <w:tr w:rsidR="00F70AB7" w:rsidRPr="00F27458" w:rsidTr="00F57E9E">
        <w:trPr>
          <w:trHeight w:val="632"/>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事项</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许可证记载</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情况</w:t>
            </w: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年初时情况</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年审时情况</w:t>
            </w: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pacing w:val="-8"/>
                <w:sz w:val="28"/>
                <w:szCs w:val="28"/>
              </w:rPr>
            </w:pPr>
            <w:r w:rsidRPr="002C0890">
              <w:rPr>
                <w:rFonts w:ascii="楷体_GB2312" w:eastAsia="楷体_GB2312" w:hAnsi="仿宋" w:hint="eastAsia"/>
                <w:spacing w:val="-8"/>
                <w:sz w:val="28"/>
                <w:szCs w:val="28"/>
              </w:rPr>
              <w:t>批准文号及日期</w:t>
            </w:r>
          </w:p>
        </w:tc>
      </w:tr>
      <w:tr w:rsidR="00F70AB7" w:rsidRPr="00F27458" w:rsidTr="00F57E9E">
        <w:trPr>
          <w:trHeight w:val="800"/>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企业</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名称</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800"/>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住所</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800"/>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法定</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代表人</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800"/>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注册</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资本</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800"/>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经营</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范围</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415"/>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t>股</w:t>
            </w:r>
            <w:r w:rsidRPr="002C0890">
              <w:rPr>
                <w:rFonts w:ascii="黑体" w:eastAsia="黑体" w:hAnsi="仿宋"/>
                <w:sz w:val="28"/>
                <w:szCs w:val="28"/>
              </w:rPr>
              <w:t xml:space="preserve"> </w:t>
            </w:r>
            <w:r w:rsidRPr="002C0890">
              <w:rPr>
                <w:rFonts w:ascii="黑体" w:eastAsia="黑体" w:hAnsi="仿宋" w:hint="eastAsia"/>
                <w:sz w:val="28"/>
                <w:szCs w:val="28"/>
              </w:rPr>
              <w:t>东</w:t>
            </w:r>
            <w:r w:rsidRPr="002C0890">
              <w:rPr>
                <w:rFonts w:ascii="黑体" w:eastAsia="黑体" w:hAnsi="仿宋"/>
                <w:sz w:val="28"/>
                <w:szCs w:val="28"/>
              </w:rPr>
              <w:t xml:space="preserve"> </w:t>
            </w:r>
            <w:r w:rsidRPr="002C0890">
              <w:rPr>
                <w:rFonts w:ascii="黑体" w:eastAsia="黑体" w:hAnsi="仿宋" w:hint="eastAsia"/>
                <w:sz w:val="28"/>
                <w:szCs w:val="28"/>
              </w:rPr>
              <w:t>及</w:t>
            </w:r>
            <w:r w:rsidRPr="002C0890">
              <w:rPr>
                <w:rFonts w:ascii="黑体" w:eastAsia="黑体" w:hAnsi="仿宋"/>
                <w:sz w:val="28"/>
                <w:szCs w:val="28"/>
              </w:rPr>
              <w:t xml:space="preserve"> </w:t>
            </w:r>
            <w:r w:rsidRPr="002C0890">
              <w:rPr>
                <w:rFonts w:ascii="黑体" w:eastAsia="黑体" w:hAnsi="仿宋" w:hint="eastAsia"/>
                <w:sz w:val="28"/>
                <w:szCs w:val="28"/>
              </w:rPr>
              <w:t>其</w:t>
            </w:r>
            <w:r w:rsidRPr="002C0890">
              <w:rPr>
                <w:rFonts w:ascii="黑体" w:eastAsia="黑体" w:hAnsi="仿宋"/>
                <w:sz w:val="28"/>
                <w:szCs w:val="28"/>
              </w:rPr>
              <w:t xml:space="preserve"> </w:t>
            </w:r>
            <w:r w:rsidRPr="002C0890">
              <w:rPr>
                <w:rFonts w:ascii="黑体" w:eastAsia="黑体" w:hAnsi="仿宋" w:hint="eastAsia"/>
                <w:sz w:val="28"/>
                <w:szCs w:val="28"/>
              </w:rPr>
              <w:t>出</w:t>
            </w:r>
            <w:r w:rsidRPr="002C0890">
              <w:rPr>
                <w:rFonts w:ascii="黑体" w:eastAsia="黑体" w:hAnsi="仿宋"/>
                <w:sz w:val="28"/>
                <w:szCs w:val="28"/>
              </w:rPr>
              <w:t xml:space="preserve"> </w:t>
            </w:r>
            <w:r w:rsidRPr="002C0890">
              <w:rPr>
                <w:rFonts w:ascii="黑体" w:eastAsia="黑体" w:hAnsi="仿宋" w:hint="eastAsia"/>
                <w:sz w:val="28"/>
                <w:szCs w:val="28"/>
              </w:rPr>
              <w:t>资</w:t>
            </w:r>
            <w:r w:rsidRPr="002C0890">
              <w:rPr>
                <w:rFonts w:ascii="黑体" w:eastAsia="黑体" w:hAnsi="仿宋"/>
                <w:sz w:val="28"/>
                <w:szCs w:val="28"/>
              </w:rPr>
              <w:t xml:space="preserve"> </w:t>
            </w:r>
            <w:r w:rsidRPr="002C0890">
              <w:rPr>
                <w:rFonts w:ascii="黑体" w:eastAsia="黑体" w:hAnsi="仿宋" w:hint="eastAsia"/>
                <w:sz w:val="28"/>
                <w:szCs w:val="28"/>
              </w:rPr>
              <w:t>情</w:t>
            </w:r>
            <w:r w:rsidRPr="002C0890">
              <w:rPr>
                <w:rFonts w:ascii="黑体" w:eastAsia="黑体" w:hAnsi="仿宋"/>
                <w:sz w:val="28"/>
                <w:szCs w:val="28"/>
              </w:rPr>
              <w:t xml:space="preserve"> </w:t>
            </w:r>
            <w:proofErr w:type="gramStart"/>
            <w:r w:rsidRPr="002C0890">
              <w:rPr>
                <w:rFonts w:ascii="黑体" w:eastAsia="黑体" w:hAnsi="仿宋" w:hint="eastAsia"/>
                <w:sz w:val="28"/>
                <w:szCs w:val="28"/>
              </w:rPr>
              <w:t>况</w:t>
            </w:r>
            <w:proofErr w:type="gramEnd"/>
          </w:p>
        </w:tc>
      </w:tr>
      <w:tr w:rsidR="00F70AB7" w:rsidRPr="00F27458" w:rsidTr="00F57E9E">
        <w:trPr>
          <w:cantSplit/>
          <w:trHeight w:val="242"/>
          <w:jc w:val="center"/>
        </w:trPr>
        <w:tc>
          <w:tcPr>
            <w:tcW w:w="4071" w:type="dxa"/>
            <w:gridSpan w:val="6"/>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年初时情况</w:t>
            </w:r>
          </w:p>
        </w:tc>
        <w:tc>
          <w:tcPr>
            <w:tcW w:w="37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年审时情况</w:t>
            </w:r>
          </w:p>
        </w:tc>
        <w:tc>
          <w:tcPr>
            <w:tcW w:w="1698" w:type="dxa"/>
            <w:gridSpan w:val="3"/>
            <w:vMerge w:val="restart"/>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变更批准</w:t>
            </w:r>
          </w:p>
          <w:p w:rsidR="00F70AB7" w:rsidRPr="002C0890" w:rsidRDefault="00F70AB7" w:rsidP="00F57E9E">
            <w:pPr>
              <w:spacing w:line="400" w:lineRule="exact"/>
              <w:jc w:val="center"/>
              <w:rPr>
                <w:rFonts w:ascii="仿宋_GB2312" w:eastAsia="仿宋_GB2312" w:hAnsi="仿宋"/>
                <w:sz w:val="28"/>
                <w:szCs w:val="28"/>
              </w:rPr>
            </w:pPr>
            <w:r w:rsidRPr="002C0890">
              <w:rPr>
                <w:rFonts w:ascii="楷体_GB2312" w:eastAsia="楷体_GB2312" w:hAnsi="仿宋" w:hint="eastAsia"/>
                <w:sz w:val="28"/>
                <w:szCs w:val="28"/>
              </w:rPr>
              <w:t>文号及日期</w:t>
            </w:r>
          </w:p>
        </w:tc>
      </w:tr>
      <w:tr w:rsidR="00F70AB7" w:rsidRPr="00F27458" w:rsidTr="00F57E9E">
        <w:trPr>
          <w:cantSplit/>
          <w:trHeight w:val="362"/>
          <w:jc w:val="center"/>
        </w:trPr>
        <w:tc>
          <w:tcPr>
            <w:tcW w:w="4071" w:type="dxa"/>
            <w:gridSpan w:val="6"/>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股东及其出资额</w:t>
            </w:r>
          </w:p>
        </w:tc>
        <w:tc>
          <w:tcPr>
            <w:tcW w:w="37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股东及其出资额</w:t>
            </w:r>
          </w:p>
        </w:tc>
        <w:tc>
          <w:tcPr>
            <w:tcW w:w="1698" w:type="dxa"/>
            <w:gridSpan w:val="3"/>
            <w:vMerge/>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widowControl/>
              <w:spacing w:line="400" w:lineRule="exact"/>
              <w:jc w:val="left"/>
              <w:rPr>
                <w:rFonts w:ascii="仿宋_GB2312" w:eastAsia="仿宋_GB2312" w:hAnsi="仿宋"/>
                <w:sz w:val="28"/>
                <w:szCs w:val="28"/>
              </w:rPr>
            </w:pPr>
          </w:p>
        </w:tc>
      </w:tr>
      <w:tr w:rsidR="00F70AB7" w:rsidRPr="00F27458" w:rsidTr="00F57E9E">
        <w:trPr>
          <w:trHeight w:val="1935"/>
          <w:jc w:val="center"/>
        </w:trPr>
        <w:tc>
          <w:tcPr>
            <w:tcW w:w="4071" w:type="dxa"/>
            <w:gridSpan w:val="6"/>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37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415"/>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t>分公司情况</w:t>
            </w:r>
          </w:p>
        </w:tc>
      </w:tr>
      <w:tr w:rsidR="00F70AB7" w:rsidRPr="00F27458" w:rsidTr="00F57E9E">
        <w:trPr>
          <w:trHeight w:val="560"/>
          <w:jc w:val="center"/>
        </w:trPr>
        <w:tc>
          <w:tcPr>
            <w:tcW w:w="1734"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许可证编码</w:t>
            </w:r>
          </w:p>
        </w:tc>
        <w:tc>
          <w:tcPr>
            <w:tcW w:w="233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企业名称</w:t>
            </w:r>
          </w:p>
        </w:tc>
        <w:tc>
          <w:tcPr>
            <w:tcW w:w="2065"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住所</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营运资金数额</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pacing w:val="-8"/>
                <w:sz w:val="28"/>
                <w:szCs w:val="28"/>
              </w:rPr>
            </w:pPr>
            <w:r w:rsidRPr="002C0890">
              <w:rPr>
                <w:rFonts w:ascii="楷体_GB2312" w:eastAsia="楷体_GB2312" w:hAnsi="仿宋" w:hint="eastAsia"/>
                <w:spacing w:val="-8"/>
                <w:sz w:val="28"/>
                <w:szCs w:val="28"/>
              </w:rPr>
              <w:t>负责人</w:t>
            </w:r>
          </w:p>
        </w:tc>
      </w:tr>
      <w:tr w:rsidR="00F70AB7" w:rsidRPr="00F27458" w:rsidTr="00F57E9E">
        <w:trPr>
          <w:trHeight w:val="726"/>
          <w:jc w:val="center"/>
        </w:trPr>
        <w:tc>
          <w:tcPr>
            <w:tcW w:w="1734"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337"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2065"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1473"/>
          <w:jc w:val="center"/>
        </w:trPr>
        <w:tc>
          <w:tcPr>
            <w:tcW w:w="1734" w:type="dxa"/>
            <w:gridSpan w:val="3"/>
            <w:tcBorders>
              <w:top w:val="single" w:sz="4" w:space="0" w:color="auto"/>
              <w:left w:val="single" w:sz="4" w:space="0" w:color="auto"/>
              <w:bottom w:val="single" w:sz="4" w:space="0" w:color="auto"/>
              <w:right w:val="single" w:sz="4" w:space="0" w:color="auto"/>
            </w:tcBorders>
            <w:vAlign w:val="center"/>
          </w:tcPr>
          <w:p w:rsidR="00F70AB7" w:rsidRDefault="00F70AB7" w:rsidP="00F57E9E">
            <w:pPr>
              <w:spacing w:line="400" w:lineRule="exact"/>
              <w:jc w:val="center"/>
              <w:rPr>
                <w:rFonts w:ascii="楷体_GB2312" w:eastAsia="楷体_GB2312" w:hAnsi="仿宋"/>
                <w:sz w:val="28"/>
                <w:szCs w:val="28"/>
              </w:rPr>
            </w:pPr>
            <w:r>
              <w:rPr>
                <w:rFonts w:ascii="楷体_GB2312" w:eastAsia="楷体_GB2312" w:hAnsi="仿宋" w:hint="eastAsia"/>
                <w:sz w:val="28"/>
                <w:szCs w:val="28"/>
              </w:rPr>
              <w:t xml:space="preserve"> </w:t>
            </w:r>
            <w:r w:rsidRPr="002C0890">
              <w:rPr>
                <w:rFonts w:ascii="楷体_GB2312" w:eastAsia="楷体_GB2312" w:hAnsi="仿宋" w:hint="eastAsia"/>
                <w:sz w:val="28"/>
                <w:szCs w:val="28"/>
              </w:rPr>
              <w:t>变更事项、</w:t>
            </w:r>
          </w:p>
          <w:p w:rsidR="00F70AB7"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核准文号</w:t>
            </w:r>
          </w:p>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及日期</w:t>
            </w:r>
          </w:p>
        </w:tc>
        <w:tc>
          <w:tcPr>
            <w:tcW w:w="7814" w:type="dxa"/>
            <w:gridSpan w:val="10"/>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F27458" w:rsidTr="00F57E9E">
        <w:trPr>
          <w:trHeight w:val="423"/>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lastRenderedPageBreak/>
              <w:t>公司经营情况（金额单位：万元）</w:t>
            </w:r>
          </w:p>
        </w:tc>
      </w:tr>
      <w:tr w:rsidR="00F70AB7" w:rsidRPr="00F27458" w:rsidTr="00F57E9E">
        <w:trPr>
          <w:trHeight w:val="614"/>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年末资产总额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当年典当总额</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r>
      <w:tr w:rsidR="00F70AB7" w:rsidRPr="00F27458" w:rsidTr="00F57E9E">
        <w:trPr>
          <w:trHeight w:val="614"/>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注册资金</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当年息费收入</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r>
      <w:tr w:rsidR="00F70AB7" w:rsidRPr="00F27458" w:rsidTr="00F57E9E">
        <w:trPr>
          <w:trHeight w:val="614"/>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直接对外负债余额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当年业务笔数</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sz w:val="28"/>
                <w:szCs w:val="28"/>
              </w:rPr>
              <w:t>（笔）</w:t>
            </w:r>
          </w:p>
        </w:tc>
      </w:tr>
      <w:tr w:rsidR="00F70AB7" w:rsidRPr="00F27458" w:rsidTr="00F57E9E">
        <w:trPr>
          <w:trHeight w:val="614"/>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年末典当余额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上缴税金</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r>
      <w:tr w:rsidR="00F70AB7" w:rsidRPr="00F27458" w:rsidTr="00F57E9E">
        <w:trPr>
          <w:trHeight w:val="425"/>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t>分公司经营情况（金额单位：万元）</w:t>
            </w:r>
          </w:p>
        </w:tc>
      </w:tr>
      <w:tr w:rsidR="00F70AB7" w:rsidRPr="00F27458" w:rsidTr="00F57E9E">
        <w:trPr>
          <w:trHeight w:val="769"/>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年末资产总额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当年典当总额</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仿宋_GB2312" w:eastAsia="仿宋_GB2312" w:hAnsi="仿宋"/>
                <w:sz w:val="28"/>
                <w:szCs w:val="28"/>
              </w:rPr>
            </w:pPr>
          </w:p>
        </w:tc>
      </w:tr>
      <w:tr w:rsidR="00F70AB7" w:rsidRPr="00661EBD" w:rsidTr="00F57E9E">
        <w:trPr>
          <w:trHeight w:val="769"/>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总部拨入资金余额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当年息费收入</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r>
      <w:tr w:rsidR="00F70AB7" w:rsidRPr="00661EBD" w:rsidTr="00F57E9E">
        <w:trPr>
          <w:trHeight w:val="769"/>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直接对外负债余额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当年业务笔数</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sz w:val="28"/>
                <w:szCs w:val="28"/>
              </w:rPr>
              <w:t>（笔）</w:t>
            </w:r>
          </w:p>
        </w:tc>
      </w:tr>
      <w:tr w:rsidR="00F70AB7" w:rsidRPr="00661EBD" w:rsidTr="00F57E9E">
        <w:trPr>
          <w:trHeight w:val="769"/>
          <w:jc w:val="center"/>
        </w:trPr>
        <w:tc>
          <w:tcPr>
            <w:tcW w:w="2479"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年末典当余额</w:t>
            </w:r>
          </w:p>
        </w:tc>
        <w:tc>
          <w:tcPr>
            <w:tcW w:w="2489" w:type="dxa"/>
            <w:gridSpan w:val="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t>上缴税金</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p>
        </w:tc>
      </w:tr>
      <w:tr w:rsidR="00F70AB7" w:rsidRPr="00F27458" w:rsidTr="00F57E9E">
        <w:trPr>
          <w:trHeight w:val="982"/>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left"/>
              <w:rPr>
                <w:rFonts w:ascii="仿宋_GB2312" w:eastAsia="仿宋_GB2312" w:hAnsi="仿宋"/>
                <w:sz w:val="28"/>
                <w:szCs w:val="28"/>
              </w:rPr>
            </w:pPr>
            <w:r w:rsidRPr="002C0890">
              <w:rPr>
                <w:rFonts w:ascii="仿宋_GB2312" w:eastAsia="仿宋_GB2312" w:hAnsi="仿宋" w:hint="eastAsia"/>
                <w:sz w:val="28"/>
                <w:szCs w:val="28"/>
              </w:rPr>
              <w:t>备注：总部拨入资金余额指总公司拨入的营运资金扣除典当余额和费用开支后所剩的资金余额；直接对外负债余额指分公司直接向总公司以外的单位或个人拆借资金的余额。</w:t>
            </w:r>
          </w:p>
        </w:tc>
      </w:tr>
      <w:tr w:rsidR="00F70AB7" w:rsidRPr="00F27458" w:rsidTr="00F57E9E">
        <w:trPr>
          <w:trHeight w:val="425"/>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黑体" w:eastAsia="黑体" w:hAnsi="仿宋"/>
                <w:sz w:val="28"/>
                <w:szCs w:val="28"/>
              </w:rPr>
            </w:pPr>
            <w:r w:rsidRPr="002C0890">
              <w:rPr>
                <w:rFonts w:ascii="黑体" w:eastAsia="黑体" w:hAnsi="仿宋" w:hint="eastAsia"/>
                <w:sz w:val="28"/>
                <w:szCs w:val="28"/>
              </w:rPr>
              <w:t>自查确认</w:t>
            </w:r>
          </w:p>
        </w:tc>
      </w:tr>
      <w:tr w:rsidR="00F70AB7" w:rsidRPr="00F27458" w:rsidTr="00F57E9E">
        <w:trPr>
          <w:trHeight w:val="2412"/>
          <w:jc w:val="center"/>
        </w:trPr>
        <w:tc>
          <w:tcPr>
            <w:tcW w:w="9548" w:type="dxa"/>
            <w:gridSpan w:val="13"/>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left"/>
              <w:rPr>
                <w:rFonts w:ascii="仿宋_GB2312" w:eastAsia="仿宋_GB2312" w:hAnsi="仿宋" w:cs="仿宋"/>
                <w:color w:val="000000"/>
                <w:sz w:val="28"/>
                <w:szCs w:val="28"/>
              </w:rPr>
            </w:pPr>
            <w:r w:rsidRPr="002C0890">
              <w:rPr>
                <w:rFonts w:ascii="仿宋_GB2312" w:eastAsia="仿宋_GB2312" w:hAnsi="仿宋" w:cs="仿宋" w:hint="eastAsia"/>
                <w:color w:val="000000"/>
                <w:sz w:val="28"/>
                <w:szCs w:val="28"/>
              </w:rPr>
              <w:t>经自查，本公司：</w:t>
            </w:r>
          </w:p>
          <w:p w:rsidR="00F70AB7" w:rsidRPr="002C0890" w:rsidRDefault="00F70AB7" w:rsidP="00F57E9E">
            <w:pPr>
              <w:spacing w:line="400" w:lineRule="exact"/>
              <w:ind w:firstLineChars="200" w:firstLine="560"/>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（□有□无）未按规定参加年审或拒不参加年审的情况；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（□有□无）连续停业</w:t>
            </w:r>
            <w:r w:rsidRPr="002C0890">
              <w:rPr>
                <w:rFonts w:ascii="仿宋_GB2312" w:eastAsia="仿宋_GB2312" w:hAnsi="仿宋" w:cs="仿宋"/>
                <w:color w:val="000000"/>
                <w:kern w:val="0"/>
                <w:sz w:val="28"/>
                <w:szCs w:val="28"/>
              </w:rPr>
              <w:t>6个月以上的情况；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（□有□无）非法集资、吸收或者变相吸收存款或者以其他方式从事非法集资活动的情况；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（□有□无）虚假出资、抽逃资金情况；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（□有□无）账外经营情况；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（□有□无）依据《典当管理办法》应给处罚的情况；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（□有□无）存在非法高利放贷、暴力讨债、软暴力讨债和套路贷等涉</w:t>
            </w:r>
            <w:proofErr w:type="gramStart"/>
            <w:r w:rsidRPr="002C0890">
              <w:rPr>
                <w:rFonts w:ascii="仿宋_GB2312" w:eastAsia="仿宋_GB2312" w:hAnsi="仿宋" w:cs="仿宋" w:hint="eastAsia"/>
                <w:color w:val="000000"/>
                <w:kern w:val="0"/>
                <w:sz w:val="28"/>
                <w:szCs w:val="28"/>
              </w:rPr>
              <w:t>黑涉恶</w:t>
            </w:r>
            <w:proofErr w:type="gramEnd"/>
            <w:r w:rsidRPr="002C0890">
              <w:rPr>
                <w:rFonts w:ascii="仿宋_GB2312" w:eastAsia="仿宋_GB2312" w:hAnsi="仿宋" w:cs="仿宋" w:hint="eastAsia"/>
                <w:color w:val="000000"/>
                <w:kern w:val="0"/>
                <w:sz w:val="28"/>
                <w:szCs w:val="28"/>
              </w:rPr>
              <w:t>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（□有□无）监管机构认定应为年审不合格的其他情形。</w:t>
            </w:r>
          </w:p>
          <w:p w:rsidR="00F70AB7" w:rsidRDefault="00F70AB7" w:rsidP="00F57E9E">
            <w:pPr>
              <w:spacing w:line="400" w:lineRule="exact"/>
              <w:rPr>
                <w:rFonts w:ascii="仿宋_GB2312" w:eastAsia="仿宋_GB2312" w:hAnsi="仿宋" w:cs="仿宋"/>
                <w:color w:val="000000"/>
                <w:kern w:val="0"/>
                <w:sz w:val="28"/>
                <w:szCs w:val="28"/>
              </w:rPr>
            </w:pPr>
          </w:p>
          <w:p w:rsidR="00F70AB7" w:rsidRPr="002C0890" w:rsidRDefault="00F70AB7" w:rsidP="00F57E9E">
            <w:pPr>
              <w:spacing w:line="400" w:lineRule="exact"/>
              <w:ind w:firstLineChars="200" w:firstLine="560"/>
              <w:rPr>
                <w:rFonts w:ascii="仿宋_GB2312" w:eastAsia="仿宋_GB2312" w:hAnsi="仿宋" w:cs="仿宋"/>
                <w:color w:val="000000"/>
                <w:sz w:val="28"/>
                <w:szCs w:val="28"/>
              </w:rPr>
            </w:pPr>
            <w:r w:rsidRPr="002C0890">
              <w:rPr>
                <w:rFonts w:ascii="仿宋_GB2312" w:eastAsia="仿宋_GB2312" w:hAnsi="仿宋" w:cs="仿宋" w:hint="eastAsia"/>
                <w:color w:val="000000"/>
                <w:kern w:val="0"/>
                <w:sz w:val="28"/>
                <w:szCs w:val="28"/>
              </w:rPr>
              <w:t>自查结论：□合格</w:t>
            </w:r>
            <w:r w:rsidRPr="002C0890">
              <w:rPr>
                <w:rFonts w:ascii="仿宋_GB2312" w:eastAsia="仿宋_GB2312" w:hAnsi="仿宋" w:cs="仿宋"/>
                <w:color w:val="000000"/>
                <w:kern w:val="0"/>
                <w:sz w:val="28"/>
                <w:szCs w:val="28"/>
              </w:rPr>
              <w:t xml:space="preserve">   </w:t>
            </w:r>
            <w:r w:rsidRPr="002C0890">
              <w:rPr>
                <w:rFonts w:ascii="仿宋_GB2312" w:eastAsia="仿宋_GB2312" w:hAnsi="仿宋" w:cs="仿宋" w:hint="eastAsia"/>
                <w:color w:val="000000"/>
                <w:kern w:val="0"/>
                <w:sz w:val="28"/>
                <w:szCs w:val="28"/>
              </w:rPr>
              <w:t>□基本合格</w:t>
            </w:r>
            <w:r w:rsidRPr="002C0890">
              <w:rPr>
                <w:rFonts w:ascii="仿宋_GB2312" w:eastAsia="仿宋_GB2312" w:hAnsi="仿宋" w:cs="仿宋"/>
                <w:color w:val="000000"/>
                <w:kern w:val="0"/>
                <w:sz w:val="28"/>
                <w:szCs w:val="28"/>
              </w:rPr>
              <w:t xml:space="preserve">  </w:t>
            </w:r>
            <w:r w:rsidRPr="002C0890">
              <w:rPr>
                <w:rFonts w:ascii="仿宋_GB2312" w:eastAsia="仿宋_GB2312" w:hAnsi="仿宋" w:cs="仿宋" w:hint="eastAsia"/>
                <w:color w:val="000000"/>
                <w:kern w:val="0"/>
                <w:sz w:val="28"/>
                <w:szCs w:val="28"/>
              </w:rPr>
              <w:t>□不合格</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存在的主要问题：</w:t>
            </w:r>
          </w:p>
          <w:p w:rsidR="00F70AB7" w:rsidRDefault="00F70AB7" w:rsidP="00F57E9E">
            <w:pPr>
              <w:spacing w:line="400" w:lineRule="exact"/>
              <w:rPr>
                <w:rFonts w:ascii="仿宋_GB2312" w:eastAsia="仿宋_GB2312" w:hAnsi="仿宋" w:cs="仿宋"/>
                <w:color w:val="000000"/>
                <w:kern w:val="0"/>
                <w:sz w:val="28"/>
                <w:szCs w:val="28"/>
              </w:rPr>
            </w:pPr>
          </w:p>
          <w:p w:rsidR="00F70AB7" w:rsidRDefault="00F70AB7" w:rsidP="00F57E9E">
            <w:pPr>
              <w:spacing w:line="400" w:lineRule="exact"/>
              <w:rPr>
                <w:rFonts w:ascii="仿宋_GB2312" w:eastAsia="仿宋_GB2312" w:hAnsi="仿宋" w:cs="仿宋"/>
                <w:color w:val="000000"/>
                <w:kern w:val="0"/>
                <w:sz w:val="28"/>
                <w:szCs w:val="28"/>
              </w:rPr>
            </w:pPr>
          </w:p>
          <w:p w:rsidR="00F70AB7" w:rsidRDefault="00F70AB7" w:rsidP="00F57E9E">
            <w:pPr>
              <w:spacing w:line="400" w:lineRule="exact"/>
              <w:ind w:firstLineChars="150" w:firstLine="420"/>
              <w:rPr>
                <w:rFonts w:ascii="仿宋_GB2312" w:eastAsia="仿宋_GB2312" w:hAnsi="仿宋"/>
                <w:sz w:val="28"/>
                <w:szCs w:val="28"/>
              </w:rPr>
            </w:pPr>
            <w:r w:rsidRPr="002C0890">
              <w:rPr>
                <w:rFonts w:ascii="仿宋_GB2312" w:eastAsia="仿宋_GB2312" w:hAnsi="仿宋" w:hint="eastAsia"/>
                <w:sz w:val="28"/>
                <w:szCs w:val="28"/>
              </w:rPr>
              <w:t>企业负责人签字：</w:t>
            </w:r>
            <w:r w:rsidRPr="002C0890">
              <w:rPr>
                <w:rFonts w:ascii="仿宋_GB2312" w:eastAsia="仿宋_GB2312" w:hAnsi="仿宋"/>
                <w:sz w:val="28"/>
                <w:szCs w:val="28"/>
              </w:rPr>
              <w:t xml:space="preserve">                          </w:t>
            </w:r>
            <w:r w:rsidRPr="002C0890">
              <w:rPr>
                <w:rFonts w:ascii="仿宋_GB2312" w:eastAsia="仿宋_GB2312" w:hAnsi="仿宋" w:hint="eastAsia"/>
                <w:sz w:val="28"/>
                <w:szCs w:val="28"/>
              </w:rPr>
              <w:t>（公章）</w:t>
            </w:r>
          </w:p>
          <w:p w:rsidR="00F70AB7" w:rsidRDefault="00F70AB7" w:rsidP="00F57E9E">
            <w:pPr>
              <w:spacing w:line="400" w:lineRule="exact"/>
              <w:ind w:firstLineChars="150" w:firstLine="420"/>
              <w:rPr>
                <w:rFonts w:ascii="仿宋_GB2312" w:eastAsia="仿宋_GB2312" w:hAnsi="仿宋"/>
                <w:sz w:val="28"/>
                <w:szCs w:val="28"/>
              </w:rPr>
            </w:pPr>
          </w:p>
          <w:p w:rsidR="00F70AB7" w:rsidRDefault="00F70AB7" w:rsidP="00F57E9E">
            <w:pPr>
              <w:spacing w:line="400" w:lineRule="exact"/>
              <w:ind w:firstLine="1400"/>
              <w:rPr>
                <w:rFonts w:ascii="仿宋_GB2312" w:eastAsia="仿宋_GB2312" w:hAnsi="仿宋"/>
                <w:sz w:val="28"/>
                <w:szCs w:val="28"/>
              </w:rPr>
            </w:pPr>
            <w:r w:rsidRPr="002C0890">
              <w:rPr>
                <w:rFonts w:ascii="仿宋_GB2312" w:eastAsia="仿宋_GB2312" w:hAnsi="仿宋"/>
                <w:sz w:val="28"/>
                <w:szCs w:val="28"/>
              </w:rPr>
              <w:t xml:space="preserve">                                  年    月   日</w:t>
            </w:r>
          </w:p>
          <w:p w:rsidR="00F70AB7" w:rsidRPr="002C0890" w:rsidRDefault="00F70AB7" w:rsidP="00F57E9E">
            <w:pPr>
              <w:spacing w:line="400" w:lineRule="exact"/>
              <w:ind w:firstLine="1400"/>
              <w:rPr>
                <w:rFonts w:ascii="仿宋_GB2312" w:eastAsia="仿宋_GB2312" w:hAnsi="仿宋"/>
                <w:sz w:val="28"/>
                <w:szCs w:val="28"/>
              </w:rPr>
            </w:pPr>
          </w:p>
        </w:tc>
      </w:tr>
      <w:tr w:rsidR="00F70AB7" w:rsidRPr="00F27458" w:rsidTr="00F57E9E">
        <w:trPr>
          <w:trHeight w:val="8998"/>
          <w:jc w:val="center"/>
        </w:trPr>
        <w:tc>
          <w:tcPr>
            <w:tcW w:w="1131"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lastRenderedPageBreak/>
              <w:t>区县（市）金融办或典当行业主管部门审查意见</w:t>
            </w:r>
          </w:p>
        </w:tc>
        <w:tc>
          <w:tcPr>
            <w:tcW w:w="8417" w:type="dxa"/>
            <w:gridSpan w:val="1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□合格（</w:t>
            </w:r>
            <w:r w:rsidRPr="002C0890">
              <w:rPr>
                <w:rFonts w:ascii="仿宋_GB2312" w:eastAsia="仿宋_GB2312" w:hAnsi="仿宋" w:cs="仿宋"/>
                <w:color w:val="000000"/>
                <w:kern w:val="0"/>
                <w:sz w:val="28"/>
                <w:szCs w:val="28"/>
              </w:rPr>
              <w:t>A）</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□基本合格（</w:t>
            </w:r>
            <w:r w:rsidRPr="002C0890">
              <w:rPr>
                <w:rFonts w:ascii="仿宋_GB2312" w:eastAsia="仿宋_GB2312" w:hAnsi="仿宋" w:cs="仿宋"/>
                <w:color w:val="000000"/>
                <w:kern w:val="0"/>
                <w:sz w:val="28"/>
                <w:szCs w:val="28"/>
              </w:rPr>
              <w:t>B）</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限期整改内容：</w:t>
            </w:r>
          </w:p>
          <w:p w:rsidR="00F70AB7" w:rsidRDefault="00F70AB7" w:rsidP="00F57E9E">
            <w:pPr>
              <w:spacing w:line="400" w:lineRule="exact"/>
              <w:jc w:val="left"/>
              <w:rPr>
                <w:rFonts w:ascii="仿宋_GB2312" w:eastAsia="仿宋_GB2312" w:hAnsi="仿宋" w:cs="仿宋"/>
                <w:color w:val="000000"/>
                <w:kern w:val="0"/>
                <w:sz w:val="28"/>
                <w:szCs w:val="28"/>
              </w:rPr>
            </w:pPr>
          </w:p>
          <w:p w:rsidR="00F70AB7" w:rsidRDefault="00F70AB7" w:rsidP="00F57E9E">
            <w:pPr>
              <w:spacing w:line="400" w:lineRule="exact"/>
              <w:jc w:val="left"/>
              <w:rPr>
                <w:rFonts w:ascii="仿宋_GB2312" w:eastAsia="仿宋_GB2312" w:hAnsi="仿宋" w:cs="仿宋"/>
                <w:color w:val="000000"/>
                <w:kern w:val="0"/>
                <w:sz w:val="28"/>
                <w:szCs w:val="28"/>
              </w:rPr>
            </w:pP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□不合格（</w:t>
            </w:r>
            <w:r w:rsidRPr="002C0890">
              <w:rPr>
                <w:rFonts w:ascii="仿宋_GB2312" w:eastAsia="仿宋_GB2312" w:hAnsi="仿宋" w:cs="仿宋"/>
                <w:color w:val="000000"/>
                <w:kern w:val="0"/>
                <w:sz w:val="28"/>
                <w:szCs w:val="28"/>
              </w:rPr>
              <w:t>C）</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不合格原因：</w:t>
            </w:r>
          </w:p>
          <w:p w:rsidR="00F70AB7" w:rsidRPr="002C0890" w:rsidRDefault="00F70AB7" w:rsidP="00F57E9E">
            <w:pPr>
              <w:spacing w:line="400" w:lineRule="exact"/>
              <w:ind w:firstLineChars="200" w:firstLine="560"/>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□未按规定参加年审或拒不参加年审的情况；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□连续停业</w:t>
            </w:r>
            <w:r w:rsidRPr="002C0890">
              <w:rPr>
                <w:rFonts w:ascii="仿宋_GB2312" w:eastAsia="仿宋_GB2312" w:hAnsi="仿宋" w:cs="仿宋"/>
                <w:color w:val="000000"/>
                <w:kern w:val="0"/>
                <w:sz w:val="28"/>
                <w:szCs w:val="28"/>
              </w:rPr>
              <w:t>6个月以上的情况；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□非法集资、吸收或者变相吸收存款或者以其他方式从事非法集资活动的情况；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□虚假出资、抽逃资金情况；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□账外经营情况；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□依据《典当管理办法》应给处罚的情况；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□存在非法高利放贷、暴力讨债、软暴力讨债和套路贷等涉</w:t>
            </w:r>
            <w:proofErr w:type="gramStart"/>
            <w:r w:rsidRPr="002C0890">
              <w:rPr>
                <w:rFonts w:ascii="仿宋_GB2312" w:eastAsia="仿宋_GB2312" w:hAnsi="仿宋" w:cs="仿宋" w:hint="eastAsia"/>
                <w:color w:val="000000"/>
                <w:kern w:val="0"/>
                <w:sz w:val="28"/>
                <w:szCs w:val="28"/>
              </w:rPr>
              <w:t>黑涉恶</w:t>
            </w:r>
            <w:proofErr w:type="gramEnd"/>
            <w:r w:rsidRPr="002C0890">
              <w:rPr>
                <w:rFonts w:ascii="仿宋_GB2312" w:eastAsia="仿宋_GB2312" w:hAnsi="仿宋" w:cs="仿宋" w:hint="eastAsia"/>
                <w:color w:val="000000"/>
                <w:kern w:val="0"/>
                <w:sz w:val="28"/>
                <w:szCs w:val="28"/>
              </w:rPr>
              <w:t>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□监管机构认定应为年审不合格的其他情形。</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p>
          <w:p w:rsidR="00F70AB7" w:rsidRPr="002C0890" w:rsidRDefault="00F70AB7" w:rsidP="00F57E9E">
            <w:pPr>
              <w:spacing w:line="400" w:lineRule="exact"/>
              <w:rPr>
                <w:rFonts w:ascii="仿宋_GB2312" w:eastAsia="仿宋_GB2312" w:hAnsi="仿宋" w:cs="仿宋"/>
                <w:color w:val="000000"/>
                <w:kern w:val="0"/>
                <w:sz w:val="28"/>
                <w:szCs w:val="28"/>
              </w:rPr>
            </w:pPr>
          </w:p>
          <w:p w:rsidR="00F70AB7" w:rsidRPr="002C0890" w:rsidRDefault="00F70AB7" w:rsidP="00F57E9E">
            <w:pPr>
              <w:spacing w:line="400" w:lineRule="exact"/>
              <w:jc w:val="center"/>
              <w:rPr>
                <w:rFonts w:ascii="仿宋_GB2312" w:eastAsia="仿宋_GB2312" w:hAnsi="仿宋" w:cs="仿宋"/>
                <w:color w:val="000000"/>
                <w:kern w:val="0"/>
                <w:sz w:val="28"/>
                <w:szCs w:val="28"/>
              </w:rPr>
            </w:pPr>
            <w:r w:rsidRPr="002C0890">
              <w:rPr>
                <w:rFonts w:ascii="仿宋_GB2312" w:eastAsia="仿宋_GB2312" w:hAnsi="仿宋" w:cs="仿宋"/>
                <w:color w:val="000000"/>
                <w:kern w:val="0"/>
                <w:sz w:val="28"/>
                <w:szCs w:val="28"/>
              </w:rPr>
              <w:t xml:space="preserve">                  盖章：</w:t>
            </w:r>
          </w:p>
          <w:p w:rsidR="00F70AB7" w:rsidRDefault="00F70AB7" w:rsidP="00F57E9E">
            <w:pPr>
              <w:spacing w:line="400" w:lineRule="exact"/>
              <w:jc w:val="center"/>
              <w:rPr>
                <w:rFonts w:ascii="仿宋_GB2312" w:eastAsia="仿宋_GB2312" w:hAnsi="仿宋"/>
                <w:sz w:val="28"/>
                <w:szCs w:val="28"/>
              </w:rPr>
            </w:pPr>
            <w:r w:rsidRPr="002C0890">
              <w:rPr>
                <w:rFonts w:ascii="仿宋_GB2312" w:eastAsia="仿宋_GB2312" w:hAnsi="仿宋" w:cs="仿宋"/>
                <w:color w:val="000000"/>
                <w:kern w:val="0"/>
                <w:sz w:val="28"/>
                <w:szCs w:val="28"/>
              </w:rPr>
              <w:t xml:space="preserve">                       年    月     日</w:t>
            </w:r>
          </w:p>
        </w:tc>
      </w:tr>
      <w:tr w:rsidR="00F70AB7" w:rsidRPr="00F27458" w:rsidTr="00F57E9E">
        <w:trPr>
          <w:trHeight w:val="9912"/>
          <w:jc w:val="center"/>
        </w:trPr>
        <w:tc>
          <w:tcPr>
            <w:tcW w:w="1131" w:type="dxa"/>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center"/>
              <w:rPr>
                <w:rFonts w:ascii="楷体_GB2312" w:eastAsia="楷体_GB2312" w:hAnsi="仿宋"/>
                <w:sz w:val="28"/>
                <w:szCs w:val="28"/>
              </w:rPr>
            </w:pPr>
            <w:r w:rsidRPr="002C0890">
              <w:rPr>
                <w:rFonts w:ascii="楷体_GB2312" w:eastAsia="楷体_GB2312" w:hAnsi="仿宋" w:hint="eastAsia"/>
                <w:sz w:val="28"/>
                <w:szCs w:val="28"/>
              </w:rPr>
              <w:lastRenderedPageBreak/>
              <w:t>宁波市金融办审查意见</w:t>
            </w:r>
          </w:p>
        </w:tc>
        <w:tc>
          <w:tcPr>
            <w:tcW w:w="8417" w:type="dxa"/>
            <w:gridSpan w:val="12"/>
            <w:tcBorders>
              <w:top w:val="single" w:sz="4" w:space="0" w:color="auto"/>
              <w:left w:val="single" w:sz="4" w:space="0" w:color="auto"/>
              <w:bottom w:val="single" w:sz="4" w:space="0" w:color="auto"/>
              <w:right w:val="single" w:sz="4" w:space="0" w:color="auto"/>
            </w:tcBorders>
            <w:vAlign w:val="center"/>
          </w:tcPr>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□合格（</w:t>
            </w:r>
            <w:r w:rsidRPr="002C0890">
              <w:rPr>
                <w:rFonts w:ascii="仿宋_GB2312" w:eastAsia="仿宋_GB2312" w:hAnsi="仿宋" w:cs="仿宋"/>
                <w:color w:val="000000"/>
                <w:kern w:val="0"/>
                <w:sz w:val="28"/>
                <w:szCs w:val="28"/>
              </w:rPr>
              <w:t>A）</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□基本合格（</w:t>
            </w:r>
            <w:r w:rsidRPr="002C0890">
              <w:rPr>
                <w:rFonts w:ascii="仿宋_GB2312" w:eastAsia="仿宋_GB2312" w:hAnsi="仿宋" w:cs="仿宋"/>
                <w:color w:val="000000"/>
                <w:kern w:val="0"/>
                <w:sz w:val="28"/>
                <w:szCs w:val="28"/>
              </w:rPr>
              <w:t>B）</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限期整改内容：</w:t>
            </w:r>
          </w:p>
          <w:p w:rsidR="00F70AB7" w:rsidRPr="002C0890" w:rsidRDefault="00F70AB7" w:rsidP="00F57E9E">
            <w:pPr>
              <w:spacing w:line="400" w:lineRule="exact"/>
              <w:jc w:val="left"/>
              <w:rPr>
                <w:rFonts w:ascii="仿宋_GB2312" w:eastAsia="仿宋_GB2312" w:hAnsi="仿宋" w:cs="仿宋"/>
                <w:color w:val="000000"/>
                <w:kern w:val="0"/>
                <w:sz w:val="28"/>
                <w:szCs w:val="28"/>
              </w:rPr>
            </w:pP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□不合格（</w:t>
            </w:r>
            <w:r w:rsidRPr="002C0890">
              <w:rPr>
                <w:rFonts w:ascii="仿宋_GB2312" w:eastAsia="仿宋_GB2312" w:hAnsi="仿宋" w:cs="仿宋"/>
                <w:color w:val="000000"/>
                <w:kern w:val="0"/>
                <w:sz w:val="28"/>
                <w:szCs w:val="28"/>
              </w:rPr>
              <w:t>C）</w:t>
            </w:r>
          </w:p>
          <w:p w:rsidR="00F70AB7" w:rsidRPr="002C0890" w:rsidRDefault="00F70AB7" w:rsidP="00F57E9E">
            <w:pPr>
              <w:spacing w:line="400" w:lineRule="exact"/>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不合格原因：</w:t>
            </w:r>
          </w:p>
          <w:p w:rsidR="00F70AB7" w:rsidRPr="002C0890" w:rsidRDefault="00F70AB7" w:rsidP="00F57E9E">
            <w:pPr>
              <w:spacing w:line="400" w:lineRule="exact"/>
              <w:ind w:firstLineChars="200" w:firstLine="560"/>
              <w:jc w:val="left"/>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□未按规定参加年审或拒不参加年审的情况；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□连续停业</w:t>
            </w:r>
            <w:r w:rsidRPr="002C0890">
              <w:rPr>
                <w:rFonts w:ascii="仿宋_GB2312" w:eastAsia="仿宋_GB2312" w:hAnsi="仿宋" w:cs="仿宋"/>
                <w:color w:val="000000"/>
                <w:kern w:val="0"/>
                <w:sz w:val="28"/>
                <w:szCs w:val="28"/>
              </w:rPr>
              <w:t>6个月以上的情况；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□非法集资、吸收或者变相吸收存款或者以其他方式从事非法集资活动的情况；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□虚假出资、抽逃资金情况；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□账外经营情况；</w:t>
            </w:r>
            <w:r w:rsidRPr="002C0890">
              <w:rPr>
                <w:rFonts w:ascii="仿宋_GB2312" w:eastAsia="仿宋_GB2312" w:hAnsi="仿宋" w:cs="仿宋"/>
                <w:color w:val="000000"/>
                <w:kern w:val="0"/>
                <w:sz w:val="28"/>
                <w:szCs w:val="28"/>
              </w:rPr>
              <w:t xml:space="preserve"> </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□依据《典当管理办法》应给处罚的情况；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□存在非法高利放贷、暴力讨债、软暴力讨债和套路贷等涉</w:t>
            </w:r>
            <w:proofErr w:type="gramStart"/>
            <w:r w:rsidRPr="002C0890">
              <w:rPr>
                <w:rFonts w:ascii="仿宋_GB2312" w:eastAsia="仿宋_GB2312" w:hAnsi="仿宋" w:cs="仿宋" w:hint="eastAsia"/>
                <w:color w:val="000000"/>
                <w:kern w:val="0"/>
                <w:sz w:val="28"/>
                <w:szCs w:val="28"/>
              </w:rPr>
              <w:t>黑涉恶</w:t>
            </w:r>
            <w:proofErr w:type="gramEnd"/>
            <w:r w:rsidRPr="002C0890">
              <w:rPr>
                <w:rFonts w:ascii="仿宋_GB2312" w:eastAsia="仿宋_GB2312" w:hAnsi="仿宋" w:cs="仿宋" w:hint="eastAsia"/>
                <w:color w:val="000000"/>
                <w:kern w:val="0"/>
                <w:sz w:val="28"/>
                <w:szCs w:val="28"/>
              </w:rPr>
              <w:t>情况；</w:t>
            </w:r>
          </w:p>
          <w:p w:rsidR="00F70AB7" w:rsidRPr="002C0890" w:rsidRDefault="00F70AB7" w:rsidP="00F57E9E">
            <w:pPr>
              <w:spacing w:line="400" w:lineRule="exact"/>
              <w:ind w:firstLineChars="200" w:firstLine="560"/>
              <w:rPr>
                <w:rFonts w:ascii="仿宋_GB2312" w:eastAsia="仿宋_GB2312" w:hAnsi="仿宋" w:cs="仿宋"/>
                <w:color w:val="000000"/>
                <w:kern w:val="0"/>
                <w:sz w:val="28"/>
                <w:szCs w:val="28"/>
              </w:rPr>
            </w:pPr>
            <w:r w:rsidRPr="002C0890">
              <w:rPr>
                <w:rFonts w:ascii="仿宋_GB2312" w:eastAsia="仿宋_GB2312" w:hAnsi="仿宋" w:cs="仿宋" w:hint="eastAsia"/>
                <w:color w:val="000000"/>
                <w:kern w:val="0"/>
                <w:sz w:val="28"/>
                <w:szCs w:val="28"/>
              </w:rPr>
              <w:t>□监管机构认定应为年审不合格的其他情形。</w:t>
            </w:r>
          </w:p>
          <w:p w:rsidR="00F70AB7" w:rsidRDefault="00F70AB7" w:rsidP="00F57E9E">
            <w:pPr>
              <w:spacing w:line="400" w:lineRule="exact"/>
              <w:rPr>
                <w:rFonts w:ascii="仿宋_GB2312" w:eastAsia="仿宋_GB2312" w:hAnsi="仿宋" w:cs="仿宋"/>
                <w:color w:val="000000"/>
                <w:kern w:val="0"/>
                <w:sz w:val="28"/>
                <w:szCs w:val="28"/>
              </w:rPr>
            </w:pPr>
          </w:p>
          <w:p w:rsidR="00F70AB7" w:rsidRDefault="00F70AB7" w:rsidP="00F57E9E">
            <w:pPr>
              <w:spacing w:line="400" w:lineRule="exact"/>
              <w:rPr>
                <w:rFonts w:ascii="仿宋_GB2312" w:eastAsia="仿宋_GB2312" w:hAnsi="仿宋" w:cs="仿宋"/>
                <w:color w:val="000000"/>
                <w:kern w:val="0"/>
                <w:sz w:val="28"/>
                <w:szCs w:val="28"/>
              </w:rPr>
            </w:pPr>
          </w:p>
          <w:p w:rsidR="00F70AB7" w:rsidRDefault="00F70AB7" w:rsidP="00F57E9E">
            <w:pPr>
              <w:spacing w:line="400" w:lineRule="exact"/>
              <w:rPr>
                <w:rFonts w:ascii="仿宋_GB2312" w:eastAsia="仿宋_GB2312" w:hAnsi="仿宋" w:cs="仿宋"/>
                <w:color w:val="000000"/>
                <w:kern w:val="0"/>
                <w:sz w:val="28"/>
                <w:szCs w:val="28"/>
              </w:rPr>
            </w:pPr>
          </w:p>
          <w:p w:rsidR="00F70AB7" w:rsidRPr="002C0890" w:rsidRDefault="00F70AB7" w:rsidP="00F57E9E">
            <w:pPr>
              <w:spacing w:line="400" w:lineRule="exact"/>
              <w:rPr>
                <w:rFonts w:ascii="仿宋_GB2312" w:eastAsia="仿宋_GB2312" w:hAnsi="仿宋" w:cs="仿宋"/>
                <w:color w:val="000000"/>
                <w:kern w:val="0"/>
                <w:sz w:val="28"/>
                <w:szCs w:val="28"/>
              </w:rPr>
            </w:pPr>
          </w:p>
          <w:p w:rsidR="00F70AB7" w:rsidRPr="002C0890" w:rsidRDefault="00F70AB7" w:rsidP="00F57E9E">
            <w:pPr>
              <w:spacing w:line="400" w:lineRule="exact"/>
              <w:jc w:val="center"/>
              <w:rPr>
                <w:rFonts w:ascii="仿宋_GB2312" w:eastAsia="仿宋_GB2312" w:hAnsi="仿宋" w:cs="仿宋"/>
                <w:color w:val="000000"/>
                <w:kern w:val="0"/>
                <w:sz w:val="28"/>
                <w:szCs w:val="28"/>
              </w:rPr>
            </w:pPr>
            <w:r w:rsidRPr="002C0890">
              <w:rPr>
                <w:rFonts w:ascii="仿宋_GB2312" w:eastAsia="仿宋_GB2312" w:hAnsi="仿宋" w:cs="仿宋"/>
                <w:color w:val="000000"/>
                <w:kern w:val="0"/>
                <w:sz w:val="28"/>
                <w:szCs w:val="28"/>
              </w:rPr>
              <w:t xml:space="preserve">                  盖章：</w:t>
            </w:r>
          </w:p>
          <w:p w:rsidR="00F70AB7" w:rsidRPr="002C0890" w:rsidRDefault="00F70AB7" w:rsidP="00F57E9E">
            <w:pPr>
              <w:spacing w:line="400" w:lineRule="exact"/>
              <w:jc w:val="center"/>
              <w:rPr>
                <w:rFonts w:ascii="仿宋_GB2312" w:eastAsia="仿宋_GB2312" w:hAnsi="仿宋"/>
                <w:sz w:val="28"/>
                <w:szCs w:val="28"/>
              </w:rPr>
            </w:pPr>
            <w:r w:rsidRPr="002C0890">
              <w:rPr>
                <w:rFonts w:ascii="仿宋_GB2312" w:eastAsia="仿宋_GB2312" w:hAnsi="仿宋" w:cs="仿宋"/>
                <w:color w:val="000000"/>
                <w:kern w:val="0"/>
                <w:sz w:val="28"/>
                <w:szCs w:val="28"/>
              </w:rPr>
              <w:t xml:space="preserve">                       年    月     日</w:t>
            </w:r>
          </w:p>
        </w:tc>
      </w:tr>
    </w:tbl>
    <w:p w:rsidR="00F70AB7" w:rsidRDefault="00F70AB7" w:rsidP="00F70AB7">
      <w:pPr>
        <w:spacing w:line="580" w:lineRule="exact"/>
        <w:rPr>
          <w:rFonts w:ascii="黑体" w:eastAsia="黑体" w:hAnsi="仿宋"/>
          <w:sz w:val="32"/>
          <w:szCs w:val="32"/>
        </w:rPr>
      </w:pPr>
    </w:p>
    <w:p w:rsidR="00F70AB7" w:rsidRDefault="00072EF4" w:rsidP="00072EF4">
      <w:pPr>
        <w:spacing w:line="580" w:lineRule="exact"/>
        <w:rPr>
          <w:rFonts w:ascii="仿宋_GB2312" w:eastAsia="仿宋_GB2312" w:hAnsi="仿宋"/>
          <w:sz w:val="32"/>
          <w:szCs w:val="32"/>
        </w:rPr>
      </w:pPr>
      <w:r>
        <w:rPr>
          <w:rFonts w:ascii="仿宋_GB2312" w:eastAsia="仿宋_GB2312" w:hAnsi="仿宋"/>
          <w:sz w:val="32"/>
          <w:szCs w:val="32"/>
        </w:rPr>
        <w:t xml:space="preserve"> </w:t>
      </w:r>
    </w:p>
    <w:p w:rsidR="00906615" w:rsidRPr="00F70AB7" w:rsidRDefault="00906615"/>
    <w:sectPr w:rsidR="00906615" w:rsidRPr="00F70AB7" w:rsidSect="00B9361E">
      <w:footerReference w:type="default" r:id="rId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90" w:rsidRDefault="00072EF4" w:rsidP="002C0890">
    <w:pPr>
      <w:pStyle w:val="a3"/>
      <w:ind w:rightChars="26" w:right="55"/>
      <w:rPr>
        <w:sz w:val="28"/>
        <w:szCs w:val="28"/>
      </w:rPr>
    </w:pPr>
    <w:r w:rsidRPr="007154C5">
      <w:rPr>
        <w:sz w:val="28"/>
        <w:szCs w:val="28"/>
      </w:rPr>
      <w:t>—</w:t>
    </w:r>
    <w:r>
      <w:rPr>
        <w:rFonts w:ascii="Cambria Math" w:hAnsi="Cambria Math" w:cs="Cambria Math"/>
        <w:sz w:val="28"/>
        <w:szCs w:val="28"/>
      </w:rPr>
      <w:t> </w:t>
    </w:r>
    <w:r w:rsidRPr="00A97234">
      <w:rPr>
        <w:rFonts w:ascii="宋体" w:hAnsi="宋体"/>
        <w:sz w:val="28"/>
        <w:szCs w:val="28"/>
      </w:rPr>
      <w:fldChar w:fldCharType="begin"/>
    </w:r>
    <w:r w:rsidRPr="00A97234">
      <w:rPr>
        <w:rFonts w:ascii="宋体" w:hAnsi="宋体"/>
        <w:sz w:val="28"/>
        <w:szCs w:val="28"/>
      </w:rPr>
      <w:instrText xml:space="preserve"> PAGE   \* MERGEFORMAT </w:instrText>
    </w:r>
    <w:r w:rsidRPr="00A97234">
      <w:rPr>
        <w:rFonts w:ascii="宋体" w:hAnsi="宋体"/>
        <w:sz w:val="28"/>
        <w:szCs w:val="28"/>
      </w:rPr>
      <w:fldChar w:fldCharType="separate"/>
    </w:r>
    <w:r w:rsidRPr="0059605C">
      <w:rPr>
        <w:rFonts w:ascii="宋体" w:hAnsi="宋体"/>
        <w:noProof/>
        <w:sz w:val="28"/>
        <w:szCs w:val="28"/>
        <w:lang w:val="zh-CN"/>
      </w:rPr>
      <w:t>18</w:t>
    </w:r>
    <w:r w:rsidRPr="00A97234">
      <w:rPr>
        <w:rFonts w:ascii="宋体" w:hAnsi="宋体"/>
        <w:sz w:val="28"/>
        <w:szCs w:val="28"/>
      </w:rPr>
      <w:fldChar w:fldCharType="end"/>
    </w:r>
    <w:r>
      <w:rPr>
        <w:rFonts w:ascii="Cambria Math" w:hAnsi="Cambria Math" w:cs="Cambria Math"/>
        <w:sz w:val="28"/>
        <w:szCs w:val="28"/>
      </w:rPr>
      <w:t> </w:t>
    </w:r>
    <w:r w:rsidRPr="007154C5">
      <w:rPr>
        <w:sz w:val="28"/>
        <w:szCs w:val="28"/>
      </w:rPr>
      <w:t>—</w:t>
    </w:r>
  </w:p>
  <w:p w:rsidR="00B9361E" w:rsidRDefault="00072E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1E" w:rsidRDefault="00072EF4" w:rsidP="00B9361E">
    <w:pPr>
      <w:pStyle w:val="a3"/>
      <w:ind w:rightChars="26" w:right="55" w:firstLine="560"/>
      <w:jc w:val="right"/>
      <w:rPr>
        <w:sz w:val="28"/>
        <w:szCs w:val="28"/>
      </w:rPr>
    </w:pPr>
    <w:r w:rsidRPr="007154C5">
      <w:rPr>
        <w:sz w:val="28"/>
        <w:szCs w:val="28"/>
      </w:rPr>
      <w:t>—</w:t>
    </w:r>
    <w:r>
      <w:rPr>
        <w:rFonts w:ascii="Cambria Math" w:hAnsi="Cambria Math" w:cs="Cambria Math"/>
        <w:sz w:val="28"/>
        <w:szCs w:val="28"/>
      </w:rPr>
      <w:t> </w:t>
    </w:r>
    <w:r w:rsidRPr="00A97234">
      <w:rPr>
        <w:rFonts w:ascii="宋体" w:hAnsi="宋体"/>
        <w:sz w:val="28"/>
        <w:szCs w:val="28"/>
      </w:rPr>
      <w:fldChar w:fldCharType="begin"/>
    </w:r>
    <w:r w:rsidRPr="00A97234">
      <w:rPr>
        <w:rFonts w:ascii="宋体" w:hAnsi="宋体"/>
        <w:sz w:val="28"/>
        <w:szCs w:val="28"/>
      </w:rPr>
      <w:instrText xml:space="preserve"> PAGE   \* MERGEFORMAT </w:instrText>
    </w:r>
    <w:r w:rsidRPr="00A97234">
      <w:rPr>
        <w:rFonts w:ascii="宋体" w:hAnsi="宋体"/>
        <w:sz w:val="28"/>
        <w:szCs w:val="28"/>
      </w:rPr>
      <w:fldChar w:fldCharType="separate"/>
    </w:r>
    <w:r w:rsidRPr="00072EF4">
      <w:rPr>
        <w:rFonts w:ascii="宋体" w:hAnsi="宋体"/>
        <w:noProof/>
        <w:sz w:val="28"/>
        <w:szCs w:val="28"/>
        <w:lang w:val="zh-CN"/>
      </w:rPr>
      <w:t>1</w:t>
    </w:r>
    <w:r w:rsidRPr="00A97234">
      <w:rPr>
        <w:rFonts w:ascii="宋体" w:hAnsi="宋体"/>
        <w:sz w:val="28"/>
        <w:szCs w:val="28"/>
      </w:rPr>
      <w:fldChar w:fldCharType="end"/>
    </w:r>
    <w:r>
      <w:rPr>
        <w:rFonts w:ascii="Cambria Math" w:hAnsi="Cambria Math" w:cs="Cambria Math"/>
        <w:sz w:val="28"/>
        <w:szCs w:val="28"/>
      </w:rPr>
      <w:t> </w:t>
    </w:r>
    <w:r w:rsidRPr="007154C5">
      <w:rPr>
        <w:sz w:val="28"/>
        <w:szCs w:val="28"/>
      </w:rPr>
      <w:t>—</w:t>
    </w:r>
  </w:p>
  <w:p w:rsidR="00E0730F" w:rsidRDefault="00072EF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1E" w:rsidRDefault="00072EF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AB7"/>
    <w:rsid w:val="00072EF4"/>
    <w:rsid w:val="00906615"/>
    <w:rsid w:val="00F70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70AB7"/>
    <w:pPr>
      <w:tabs>
        <w:tab w:val="center" w:pos="4153"/>
        <w:tab w:val="right" w:pos="8306"/>
      </w:tabs>
      <w:snapToGrid w:val="0"/>
      <w:jc w:val="left"/>
    </w:pPr>
    <w:rPr>
      <w:sz w:val="18"/>
      <w:szCs w:val="18"/>
    </w:rPr>
  </w:style>
  <w:style w:type="character" w:customStyle="1" w:styleId="Char">
    <w:name w:val="页脚 Char"/>
    <w:basedOn w:val="a0"/>
    <w:link w:val="a3"/>
    <w:rsid w:val="00F70A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Words>
  <Characters>1587</Characters>
  <Application>Microsoft Office Word</Application>
  <DocSecurity>0</DocSecurity>
  <Lines>13</Lines>
  <Paragraphs>3</Paragraphs>
  <ScaleCrop>false</ScaleCrop>
  <Company>nbjrb</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xufeng</dc:creator>
  <cp:lastModifiedBy>xufeng</cp:lastModifiedBy>
  <cp:revision>2</cp:revision>
  <dcterms:created xsi:type="dcterms:W3CDTF">2019-05-20T01:43:00Z</dcterms:created>
  <dcterms:modified xsi:type="dcterms:W3CDTF">2019-05-20T01:43:00Z</dcterms:modified>
</cp:coreProperties>
</file>